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E634" w14:textId="19EED58D" w:rsidR="006F63FB" w:rsidRPr="00CA08F5" w:rsidRDefault="00CA08F5" w:rsidP="006F63FB">
      <w:pPr>
        <w:jc w:val="center"/>
        <w:rPr>
          <w:rFonts w:ascii="Cambria" w:hAnsi="Cambria"/>
          <w:b/>
          <w:bCs/>
          <w:color w:val="000000" w:themeColor="text1"/>
          <w:sz w:val="28"/>
          <w:szCs w:val="28"/>
        </w:rPr>
      </w:pPr>
      <w:r>
        <w:rPr>
          <w:rFonts w:ascii="Cambria" w:hAnsi="Cambria"/>
          <w:b/>
          <w:bCs/>
          <w:color w:val="000000" w:themeColor="text1"/>
          <w:sz w:val="28"/>
          <w:szCs w:val="28"/>
        </w:rPr>
        <w:t>ANALYSIS OF R-VALUES AND U-FACTORS FROM EXAMPLES</w:t>
      </w:r>
    </w:p>
    <w:p w14:paraId="0185A9CD" w14:textId="6CA4D275" w:rsidR="006F63FB" w:rsidRDefault="006F63FB">
      <w:pPr>
        <w:rPr>
          <w:rFonts w:ascii="Cambria" w:hAnsi="Cambria"/>
          <w:i/>
          <w:iCs/>
          <w:color w:val="002060"/>
          <w:sz w:val="28"/>
          <w:szCs w:val="28"/>
        </w:rPr>
      </w:pPr>
      <w:r>
        <w:rPr>
          <w:rFonts w:ascii="Cambria" w:hAnsi="Cambria"/>
          <w:i/>
          <w:iCs/>
          <w:color w:val="002060"/>
          <w:sz w:val="28"/>
          <w:szCs w:val="28"/>
        </w:rPr>
        <w:br/>
      </w:r>
      <w:r w:rsidR="008F53BB">
        <w:rPr>
          <w:rFonts w:ascii="Cambria" w:hAnsi="Cambria"/>
          <w:i/>
          <w:iCs/>
          <w:color w:val="002060"/>
          <w:sz w:val="28"/>
          <w:szCs w:val="28"/>
        </w:rPr>
        <w:t>1</w:t>
      </w:r>
      <w:r w:rsidR="00C2251A">
        <w:rPr>
          <w:rFonts w:ascii="Cambria" w:hAnsi="Cambria"/>
          <w:i/>
          <w:iCs/>
          <w:color w:val="002060"/>
          <w:sz w:val="28"/>
          <w:szCs w:val="28"/>
        </w:rPr>
        <w:t>a.</w:t>
      </w:r>
      <w:r w:rsidR="008F53BB">
        <w:rPr>
          <w:rFonts w:ascii="Cambria" w:hAnsi="Cambria"/>
          <w:i/>
          <w:iCs/>
          <w:color w:val="002060"/>
          <w:sz w:val="28"/>
          <w:szCs w:val="28"/>
        </w:rPr>
        <w:t xml:space="preserve"> </w:t>
      </w:r>
      <w:r>
        <w:rPr>
          <w:rFonts w:ascii="Cambria" w:hAnsi="Cambria"/>
          <w:i/>
          <w:iCs/>
          <w:color w:val="002060"/>
          <w:sz w:val="28"/>
          <w:szCs w:val="28"/>
        </w:rPr>
        <w:t>Determine</w:t>
      </w:r>
      <w:r w:rsidRPr="006F63FB">
        <w:rPr>
          <w:rFonts w:ascii="Cambria" w:hAnsi="Cambria"/>
          <w:i/>
          <w:iCs/>
          <w:color w:val="002060"/>
          <w:sz w:val="28"/>
          <w:szCs w:val="28"/>
        </w:rPr>
        <w:t xml:space="preserve"> the</w:t>
      </w:r>
      <w:r>
        <w:rPr>
          <w:rFonts w:ascii="Cambria" w:hAnsi="Cambria"/>
          <w:i/>
          <w:iCs/>
          <w:color w:val="002060"/>
          <w:sz w:val="28"/>
          <w:szCs w:val="28"/>
        </w:rPr>
        <w:t xml:space="preserve"> percent difference between the </w:t>
      </w:r>
      <w:r w:rsidRPr="006F63FB">
        <w:rPr>
          <w:rFonts w:ascii="Cambria" w:hAnsi="Cambria"/>
          <w:i/>
          <w:iCs/>
          <w:color w:val="002060"/>
          <w:sz w:val="28"/>
          <w:szCs w:val="28"/>
        </w:rPr>
        <w:t>U-factors of the 2-web and 3-web assembly.</w:t>
      </w:r>
    </w:p>
    <w:p w14:paraId="500262F7" w14:textId="0310392A" w:rsidR="006F63FB" w:rsidRDefault="006F63FB">
      <w:pPr>
        <w:rPr>
          <w:rFonts w:ascii="Cambria" w:hAnsi="Cambria"/>
          <w:sz w:val="24"/>
          <w:szCs w:val="24"/>
        </w:rPr>
      </w:pPr>
      <w:r>
        <w:rPr>
          <w:rFonts w:ascii="Cambria" w:hAnsi="Cambria"/>
          <w:sz w:val="24"/>
          <w:szCs w:val="24"/>
        </w:rPr>
        <w:t>From the previous examples of the 2-web and 3-web assembly, the U-factors were found to be 0.54 and 0.53.</w:t>
      </w:r>
    </w:p>
    <w:p w14:paraId="206DBE87" w14:textId="13BDBE3E" w:rsidR="006F63FB" w:rsidRPr="006F63FB" w:rsidRDefault="006F63FB">
      <w:pPr>
        <w:rPr>
          <w:rFonts w:ascii="Cambria" w:eastAsiaTheme="minorEastAsia" w:hAnsi="Cambria"/>
          <w:sz w:val="24"/>
          <w:szCs w:val="24"/>
        </w:rPr>
      </w:pPr>
      <m:oMathPara>
        <m:oMath>
          <m:r>
            <w:rPr>
              <w:rFonts w:ascii="Cambria Math" w:hAnsi="Cambria Math"/>
              <w:sz w:val="24"/>
              <w:szCs w:val="24"/>
            </w:rPr>
            <m:t>Difference= 0.5</m:t>
          </m:r>
          <m:r>
            <w:rPr>
              <w:rFonts w:ascii="Cambria Math" w:hAnsi="Cambria Math"/>
              <w:sz w:val="24"/>
              <w:szCs w:val="24"/>
            </w:rPr>
            <m:t>37</m:t>
          </m:r>
          <m:r>
            <w:rPr>
              <w:rFonts w:ascii="Cambria Math" w:hAnsi="Cambria Math"/>
              <w:sz w:val="24"/>
              <w:szCs w:val="24"/>
            </w:rPr>
            <m:t>-0.5</m:t>
          </m:r>
          <m:r>
            <w:rPr>
              <w:rFonts w:ascii="Cambria Math" w:hAnsi="Cambria Math"/>
              <w:sz w:val="24"/>
              <w:szCs w:val="24"/>
            </w:rPr>
            <m:t>26</m:t>
          </m:r>
          <m:r>
            <w:rPr>
              <w:rFonts w:ascii="Cambria Math" w:hAnsi="Cambria Math"/>
              <w:sz w:val="24"/>
              <w:szCs w:val="24"/>
            </w:rPr>
            <m:t>=0.01</m:t>
          </m:r>
          <m:r>
            <w:rPr>
              <w:rFonts w:ascii="Cambria Math" w:hAnsi="Cambria Math"/>
              <w:sz w:val="24"/>
              <w:szCs w:val="24"/>
            </w:rPr>
            <m:t>1</m:t>
          </m:r>
        </m:oMath>
      </m:oMathPara>
    </w:p>
    <w:p w14:paraId="4A0B9EBF" w14:textId="72887272" w:rsidR="006F63FB" w:rsidRPr="006F63FB" w:rsidRDefault="006F63FB">
      <w:pPr>
        <w:rPr>
          <w:rFonts w:ascii="Cambria" w:eastAsiaTheme="minorEastAsia" w:hAnsi="Cambria"/>
          <w:sz w:val="24"/>
          <w:szCs w:val="24"/>
        </w:rPr>
      </w:pPr>
      <m:oMathPara>
        <m:oMath>
          <m:r>
            <w:rPr>
              <w:rFonts w:ascii="Cambria Math" w:eastAsiaTheme="minorEastAsia" w:hAnsi="Cambria Math"/>
              <w:sz w:val="24"/>
              <w:szCs w:val="24"/>
            </w:rPr>
            <m:t xml:space="preserve">Percent Change= </m:t>
          </m:r>
          <m:f>
            <m:fPr>
              <m:ctrlPr>
                <w:rPr>
                  <w:rFonts w:ascii="Cambria Math" w:eastAsiaTheme="minorEastAsia" w:hAnsi="Cambria Math"/>
                  <w:i/>
                  <w:sz w:val="24"/>
                  <w:szCs w:val="24"/>
                </w:rPr>
              </m:ctrlPr>
            </m:fPr>
            <m:num>
              <m:r>
                <w:rPr>
                  <w:rFonts w:ascii="Cambria Math" w:eastAsiaTheme="minorEastAsia" w:hAnsi="Cambria Math"/>
                  <w:sz w:val="24"/>
                  <w:szCs w:val="24"/>
                </w:rPr>
                <m:t>0.0</m:t>
              </m:r>
              <m:r>
                <w:rPr>
                  <w:rFonts w:ascii="Cambria Math" w:eastAsiaTheme="minorEastAsia" w:hAnsi="Cambria Math"/>
                  <w:sz w:val="24"/>
                  <w:szCs w:val="24"/>
                </w:rPr>
                <m:t>1</m:t>
              </m:r>
              <m:r>
                <w:rPr>
                  <w:rFonts w:ascii="Cambria Math" w:eastAsiaTheme="minorEastAsia" w:hAnsi="Cambria Math"/>
                  <w:sz w:val="24"/>
                  <w:szCs w:val="24"/>
                </w:rPr>
                <m:t>1</m:t>
              </m:r>
            </m:num>
            <m:den>
              <m:r>
                <w:rPr>
                  <w:rFonts w:ascii="Cambria Math" w:eastAsiaTheme="minorEastAsia" w:hAnsi="Cambria Math"/>
                  <w:sz w:val="24"/>
                  <w:szCs w:val="24"/>
                </w:rPr>
                <m:t>0.5</m:t>
              </m:r>
              <m:r>
                <w:rPr>
                  <w:rFonts w:ascii="Cambria Math" w:eastAsiaTheme="minorEastAsia" w:hAnsi="Cambria Math"/>
                  <w:sz w:val="24"/>
                  <w:szCs w:val="24"/>
                </w:rPr>
                <m:t>37</m:t>
              </m:r>
            </m:den>
          </m:f>
          <m:r>
            <w:rPr>
              <w:rFonts w:ascii="Cambria Math" w:eastAsiaTheme="minorEastAsia" w:hAnsi="Cambria Math"/>
              <w:sz w:val="24"/>
              <w:szCs w:val="24"/>
            </w:rPr>
            <m:t>x 100=</m:t>
          </m:r>
          <m:r>
            <w:rPr>
              <w:rFonts w:ascii="Cambria Math" w:eastAsiaTheme="minorEastAsia" w:hAnsi="Cambria Math"/>
              <w:sz w:val="24"/>
              <w:szCs w:val="24"/>
            </w:rPr>
            <m:t>2.05</m:t>
          </m:r>
          <m:r>
            <w:rPr>
              <w:rFonts w:ascii="Cambria Math" w:eastAsiaTheme="minorEastAsia" w:hAnsi="Cambria Math"/>
              <w:sz w:val="24"/>
              <w:szCs w:val="24"/>
            </w:rPr>
            <m:t>%</m:t>
          </m:r>
        </m:oMath>
      </m:oMathPara>
    </w:p>
    <w:p w14:paraId="4E440EFD" w14:textId="4B25A9F7" w:rsidR="006F63FB" w:rsidRDefault="006F63FB" w:rsidP="006F63FB">
      <w:pPr>
        <w:rPr>
          <w:rFonts w:ascii="Cambria" w:eastAsiaTheme="minorEastAsia" w:hAnsi="Cambria"/>
          <w:sz w:val="24"/>
          <w:szCs w:val="24"/>
        </w:rPr>
      </w:pPr>
      <w:r>
        <w:rPr>
          <w:rFonts w:ascii="Cambria" w:eastAsiaTheme="minorEastAsia" w:hAnsi="Cambria"/>
          <w:sz w:val="24"/>
          <w:szCs w:val="24"/>
        </w:rPr>
        <w:t xml:space="preserve">There is only a </w:t>
      </w:r>
      <w:r w:rsidR="00CA08F5">
        <w:rPr>
          <w:rFonts w:ascii="Cambria" w:eastAsiaTheme="minorEastAsia" w:hAnsi="Cambria"/>
          <w:b/>
          <w:bCs/>
          <w:sz w:val="24"/>
          <w:szCs w:val="24"/>
        </w:rPr>
        <w:t>2.05</w:t>
      </w:r>
      <w:r w:rsidRPr="006F63FB">
        <w:rPr>
          <w:rFonts w:ascii="Cambria" w:eastAsiaTheme="minorEastAsia" w:hAnsi="Cambria"/>
          <w:b/>
          <w:bCs/>
          <w:sz w:val="24"/>
          <w:szCs w:val="24"/>
        </w:rPr>
        <w:t>%</w:t>
      </w:r>
      <w:r>
        <w:rPr>
          <w:rFonts w:ascii="Cambria" w:eastAsiaTheme="minorEastAsia" w:hAnsi="Cambria"/>
          <w:sz w:val="24"/>
          <w:szCs w:val="24"/>
        </w:rPr>
        <w:t xml:space="preserve"> difference between the U-factor for a 2-web and a 3-web. </w:t>
      </w:r>
      <w:r w:rsidR="00FC16CD">
        <w:rPr>
          <w:rFonts w:ascii="Cambria" w:eastAsiaTheme="minorEastAsia" w:hAnsi="Cambria"/>
          <w:sz w:val="24"/>
          <w:szCs w:val="24"/>
        </w:rPr>
        <w:br/>
      </w:r>
    </w:p>
    <w:p w14:paraId="264FCD9C" w14:textId="6096DBB7" w:rsidR="00C2251A" w:rsidRDefault="00C2251A" w:rsidP="006F63FB">
      <w:pPr>
        <w:rPr>
          <w:rFonts w:ascii="Cambria" w:eastAsiaTheme="minorEastAsia" w:hAnsi="Cambria"/>
          <w:sz w:val="24"/>
          <w:szCs w:val="24"/>
        </w:rPr>
      </w:pPr>
      <w:r>
        <w:rPr>
          <w:rFonts w:ascii="Cambria" w:hAnsi="Cambria"/>
          <w:i/>
          <w:iCs/>
          <w:color w:val="002060"/>
          <w:sz w:val="28"/>
          <w:szCs w:val="28"/>
        </w:rPr>
        <w:t>1</w:t>
      </w:r>
      <w:r>
        <w:rPr>
          <w:rFonts w:ascii="Cambria" w:hAnsi="Cambria"/>
          <w:i/>
          <w:iCs/>
          <w:color w:val="002060"/>
          <w:sz w:val="28"/>
          <w:szCs w:val="28"/>
        </w:rPr>
        <w:t>b</w:t>
      </w:r>
      <w:r>
        <w:rPr>
          <w:rFonts w:ascii="Cambria" w:hAnsi="Cambria"/>
          <w:i/>
          <w:iCs/>
          <w:color w:val="002060"/>
          <w:sz w:val="28"/>
          <w:szCs w:val="28"/>
        </w:rPr>
        <w:t>. Determine</w:t>
      </w:r>
      <w:r w:rsidRPr="006F63FB">
        <w:rPr>
          <w:rFonts w:ascii="Cambria" w:hAnsi="Cambria"/>
          <w:i/>
          <w:iCs/>
          <w:color w:val="002060"/>
          <w:sz w:val="28"/>
          <w:szCs w:val="28"/>
        </w:rPr>
        <w:t xml:space="preserve"> the</w:t>
      </w:r>
      <w:r>
        <w:rPr>
          <w:rFonts w:ascii="Cambria" w:hAnsi="Cambria"/>
          <w:i/>
          <w:iCs/>
          <w:color w:val="002060"/>
          <w:sz w:val="28"/>
          <w:szCs w:val="28"/>
        </w:rPr>
        <w:t xml:space="preserve"> percent difference between the </w:t>
      </w:r>
      <w:r>
        <w:rPr>
          <w:rFonts w:ascii="Cambria" w:hAnsi="Cambria"/>
          <w:i/>
          <w:iCs/>
          <w:color w:val="002060"/>
          <w:sz w:val="28"/>
          <w:szCs w:val="28"/>
        </w:rPr>
        <w:t>R-values</w:t>
      </w:r>
      <w:r w:rsidRPr="006F63FB">
        <w:rPr>
          <w:rFonts w:ascii="Cambria" w:hAnsi="Cambria"/>
          <w:i/>
          <w:iCs/>
          <w:color w:val="002060"/>
          <w:sz w:val="28"/>
          <w:szCs w:val="28"/>
        </w:rPr>
        <w:t xml:space="preserve"> of </w:t>
      </w:r>
      <w:r>
        <w:rPr>
          <w:rFonts w:ascii="Cambria" w:hAnsi="Cambria"/>
          <w:i/>
          <w:iCs/>
          <w:color w:val="002060"/>
          <w:sz w:val="28"/>
          <w:szCs w:val="28"/>
        </w:rPr>
        <w:t>a 2-web fully grouted assembly and a 2-web hollow (ungrouted) assembly.</w:t>
      </w:r>
    </w:p>
    <w:p w14:paraId="0CF54979" w14:textId="49DFB848" w:rsidR="006F63FB" w:rsidRDefault="00C2251A" w:rsidP="006F63FB">
      <w:pPr>
        <w:rPr>
          <w:rFonts w:ascii="Cambria" w:eastAsiaTheme="minorEastAsia" w:hAnsi="Cambria"/>
          <w:sz w:val="24"/>
          <w:szCs w:val="24"/>
        </w:rPr>
      </w:pPr>
      <w:r>
        <w:rPr>
          <w:rFonts w:ascii="Cambria" w:eastAsiaTheme="minorEastAsia" w:hAnsi="Cambria"/>
          <w:noProof/>
          <w:sz w:val="24"/>
          <w:szCs w:val="24"/>
        </w:rPr>
        <mc:AlternateContent>
          <mc:Choice Requires="wps">
            <w:drawing>
              <wp:anchor distT="0" distB="0" distL="114300" distR="114300" simplePos="0" relativeHeight="251667456" behindDoc="0" locked="0" layoutInCell="1" allowOverlap="1" wp14:anchorId="288C556A" wp14:editId="4D592809">
                <wp:simplePos x="0" y="0"/>
                <wp:positionH relativeFrom="column">
                  <wp:posOffset>819150</wp:posOffset>
                </wp:positionH>
                <wp:positionV relativeFrom="paragraph">
                  <wp:posOffset>2379980</wp:posOffset>
                </wp:positionV>
                <wp:extent cx="2571750" cy="0"/>
                <wp:effectExtent l="0" t="76200" r="19050" b="76200"/>
                <wp:wrapNone/>
                <wp:docPr id="10" name="Straight Arrow Connector 10"/>
                <wp:cNvGraphicFramePr/>
                <a:graphic xmlns:a="http://schemas.openxmlformats.org/drawingml/2006/main">
                  <a:graphicData uri="http://schemas.microsoft.com/office/word/2010/wordprocessingShape">
                    <wps:wsp>
                      <wps:cNvCnPr/>
                      <wps:spPr>
                        <a:xfrm>
                          <a:off x="0" y="0"/>
                          <a:ext cx="2571750" cy="0"/>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C3D370E" id="_x0000_t32" coordsize="21600,21600" o:spt="32" o:oned="t" path="m,l21600,21600e" filled="f">
                <v:path arrowok="t" fillok="f" o:connecttype="none"/>
                <o:lock v:ext="edit" shapetype="t"/>
              </v:shapetype>
              <v:shape id="Straight Arrow Connector 10" o:spid="_x0000_s1026" type="#_x0000_t32" style="position:absolute;margin-left:64.5pt;margin-top:187.4pt;width:20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" strokecolor="#ffc000" strokeweight="2.25pt">
                <v:stroke endarrow="block" joinstyle="miter"/>
              </v:shape>
            </w:pict>
          </mc:Fallback>
        </mc:AlternateContent>
      </w:r>
      <w:r>
        <w:rPr>
          <w:rFonts w:ascii="Cambria" w:eastAsiaTheme="minorEastAsia" w:hAnsi="Cambria"/>
          <w:noProof/>
          <w:sz w:val="24"/>
          <w:szCs w:val="24"/>
        </w:rPr>
        <mc:AlternateContent>
          <mc:Choice Requires="wps">
            <w:drawing>
              <wp:anchor distT="0" distB="0" distL="114300" distR="114300" simplePos="0" relativeHeight="251666432" behindDoc="0" locked="0" layoutInCell="1" allowOverlap="1" wp14:anchorId="7BC22EC9" wp14:editId="48E3823B">
                <wp:simplePos x="0" y="0"/>
                <wp:positionH relativeFrom="column">
                  <wp:posOffset>3314700</wp:posOffset>
                </wp:positionH>
                <wp:positionV relativeFrom="paragraph">
                  <wp:posOffset>1560830</wp:posOffset>
                </wp:positionV>
                <wp:extent cx="2486025" cy="1323340"/>
                <wp:effectExtent l="19050" t="19050" r="28575" b="10160"/>
                <wp:wrapNone/>
                <wp:docPr id="9" name="Rectangle 9"/>
                <wp:cNvGraphicFramePr/>
                <a:graphic xmlns:a="http://schemas.openxmlformats.org/drawingml/2006/main">
                  <a:graphicData uri="http://schemas.microsoft.com/office/word/2010/wordprocessingShape">
                    <wps:wsp>
                      <wps:cNvSpPr/>
                      <wps:spPr>
                        <a:xfrm>
                          <a:off x="0" y="0"/>
                          <a:ext cx="2486025" cy="132334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C07A2" id="Rectangle 9" o:spid="_x0000_s1026" style="position:absolute;margin-left:261pt;margin-top:122.9pt;width:195.75pt;height:104.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" filled="f" strokecolor="red" strokeweight="2.25pt"/>
            </w:pict>
          </mc:Fallback>
        </mc:AlternateContent>
      </w:r>
      <w:r w:rsidRPr="00C2251A">
        <w:rPr>
          <w:rFonts w:ascii="Cambria" w:eastAsiaTheme="minorEastAsia" w:hAnsi="Cambria"/>
          <w:sz w:val="24"/>
          <w:szCs w:val="24"/>
        </w:rPr>
        <w:t xml:space="preserve">From the NCMA Thermal Catalog we can directly pull the </w:t>
      </w:r>
      <w:r>
        <w:rPr>
          <w:rFonts w:ascii="Cambria" w:eastAsiaTheme="minorEastAsia" w:hAnsi="Cambria"/>
          <w:sz w:val="24"/>
          <w:szCs w:val="24"/>
        </w:rPr>
        <w:t>R-</w:t>
      </w:r>
      <w:r w:rsidRPr="00C2251A">
        <w:rPr>
          <w:rFonts w:ascii="Cambria" w:eastAsiaTheme="minorEastAsia" w:hAnsi="Cambria"/>
          <w:sz w:val="24"/>
          <w:szCs w:val="24"/>
        </w:rPr>
        <w:t xml:space="preserve"> values for a 2-web assembly, both fully grouted and hollow. For this example, assume the density is equal to 105 </w:t>
      </w:r>
      <w:proofErr w:type="spellStart"/>
      <w:r w:rsidRPr="00C2251A">
        <w:rPr>
          <w:rFonts w:ascii="Cambria" w:eastAsiaTheme="minorEastAsia" w:hAnsi="Cambria"/>
          <w:sz w:val="24"/>
          <w:szCs w:val="24"/>
        </w:rPr>
        <w:t>pcf</w:t>
      </w:r>
      <w:proofErr w:type="spellEnd"/>
      <w:r>
        <w:rPr>
          <w:rFonts w:ascii="Cambria" w:eastAsiaTheme="minorEastAsia" w:hAnsi="Cambria"/>
          <w:sz w:val="24"/>
          <w:szCs w:val="24"/>
        </w:rPr>
        <w:t xml:space="preserve"> and an 8-in CMU. </w:t>
      </w:r>
      <w:r>
        <w:rPr>
          <w:noProof/>
        </w:rPr>
        <w:drawing>
          <wp:inline distT="0" distB="0" distL="0" distR="0" wp14:anchorId="783F4099" wp14:editId="1B5676CE">
            <wp:extent cx="5943600" cy="2304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304415"/>
                    </a:xfrm>
                    <a:prstGeom prst="rect">
                      <a:avLst/>
                    </a:prstGeom>
                  </pic:spPr>
                </pic:pic>
              </a:graphicData>
            </a:graphic>
          </wp:inline>
        </w:drawing>
      </w:r>
    </w:p>
    <w:p w14:paraId="0AAF5D7C" w14:textId="18FF2F62" w:rsidR="00C2251A" w:rsidRDefault="00C2251A" w:rsidP="006F63FB">
      <w:pPr>
        <w:rPr>
          <w:rFonts w:ascii="Cambria" w:eastAsiaTheme="minorEastAsia" w:hAnsi="Cambria"/>
          <w:sz w:val="24"/>
          <w:szCs w:val="24"/>
        </w:rPr>
      </w:pPr>
      <w:r>
        <w:rPr>
          <w:rFonts w:ascii="Cambria" w:eastAsiaTheme="minorEastAsia" w:hAnsi="Cambria"/>
          <w:sz w:val="24"/>
          <w:szCs w:val="24"/>
        </w:rPr>
        <w:t>The Ungrouted R-value is equal to 9.98 and the Fully Grouted R-value is equal to 1.87.</w:t>
      </w:r>
      <w:r w:rsidR="00541363">
        <w:rPr>
          <w:rFonts w:ascii="Cambria" w:eastAsiaTheme="minorEastAsia" w:hAnsi="Cambria"/>
          <w:sz w:val="24"/>
          <w:szCs w:val="24"/>
        </w:rPr>
        <w:br/>
      </w:r>
    </w:p>
    <w:p w14:paraId="27262B16" w14:textId="1F7863E4" w:rsidR="00C2251A" w:rsidRPr="006F63FB" w:rsidRDefault="00C2251A" w:rsidP="00C2251A">
      <w:pPr>
        <w:rPr>
          <w:rFonts w:ascii="Cambria" w:eastAsiaTheme="minorEastAsia" w:hAnsi="Cambria"/>
          <w:sz w:val="24"/>
          <w:szCs w:val="24"/>
        </w:rPr>
      </w:pPr>
      <m:oMathPara>
        <m:oMath>
          <m:r>
            <w:rPr>
              <w:rFonts w:ascii="Cambria Math" w:hAnsi="Cambria Math"/>
              <w:sz w:val="24"/>
              <w:szCs w:val="24"/>
            </w:rPr>
            <m:t xml:space="preserve">Difference= </m:t>
          </m:r>
          <m:r>
            <w:rPr>
              <w:rFonts w:ascii="Cambria Math" w:hAnsi="Cambria Math"/>
              <w:sz w:val="24"/>
              <w:szCs w:val="24"/>
            </w:rPr>
            <m:t>9.98</m:t>
          </m:r>
          <m:r>
            <w:rPr>
              <w:rFonts w:ascii="Cambria Math" w:hAnsi="Cambria Math"/>
              <w:sz w:val="24"/>
              <w:szCs w:val="24"/>
            </w:rPr>
            <m:t>-</m:t>
          </m:r>
          <m:r>
            <w:rPr>
              <w:rFonts w:ascii="Cambria Math" w:hAnsi="Cambria Math"/>
              <w:sz w:val="24"/>
              <w:szCs w:val="24"/>
            </w:rPr>
            <m:t>1.87</m:t>
          </m:r>
          <m:r>
            <w:rPr>
              <w:rFonts w:ascii="Cambria Math" w:hAnsi="Cambria Math"/>
              <w:sz w:val="24"/>
              <w:szCs w:val="24"/>
            </w:rPr>
            <m:t>=</m:t>
          </m:r>
          <m:r>
            <w:rPr>
              <w:rFonts w:ascii="Cambria Math" w:hAnsi="Cambria Math"/>
              <w:sz w:val="24"/>
              <w:szCs w:val="24"/>
            </w:rPr>
            <m:t>8.1</m:t>
          </m:r>
          <m:r>
            <w:rPr>
              <w:rFonts w:ascii="Cambria Math" w:hAnsi="Cambria Math"/>
              <w:sz w:val="24"/>
              <w:szCs w:val="24"/>
            </w:rPr>
            <m:t>1</m:t>
          </m:r>
        </m:oMath>
      </m:oMathPara>
    </w:p>
    <w:p w14:paraId="7E4FBAF0" w14:textId="3B507758" w:rsidR="00C2251A" w:rsidRPr="00541363" w:rsidRDefault="00C2251A" w:rsidP="00C2251A">
      <w:pPr>
        <w:rPr>
          <w:rFonts w:ascii="Cambria" w:eastAsiaTheme="minorEastAsia" w:hAnsi="Cambria"/>
          <w:sz w:val="24"/>
          <w:szCs w:val="24"/>
        </w:rPr>
      </w:pPr>
      <m:oMathPara>
        <m:oMath>
          <m:r>
            <w:rPr>
              <w:rFonts w:ascii="Cambria Math" w:eastAsiaTheme="minorEastAsia" w:hAnsi="Cambria Math"/>
              <w:sz w:val="24"/>
              <w:szCs w:val="24"/>
            </w:rPr>
            <m:t xml:space="preserve">Percent Change= </m:t>
          </m:r>
          <m:f>
            <m:fPr>
              <m:ctrlPr>
                <w:rPr>
                  <w:rFonts w:ascii="Cambria Math" w:eastAsiaTheme="minorEastAsia" w:hAnsi="Cambria Math"/>
                  <w:i/>
                  <w:sz w:val="24"/>
                  <w:szCs w:val="24"/>
                </w:rPr>
              </m:ctrlPr>
            </m:fPr>
            <m:num>
              <m:r>
                <w:rPr>
                  <w:rFonts w:ascii="Cambria Math" w:eastAsiaTheme="minorEastAsia" w:hAnsi="Cambria Math"/>
                  <w:sz w:val="24"/>
                  <w:szCs w:val="24"/>
                </w:rPr>
                <m:t>8.11</m:t>
              </m:r>
            </m:num>
            <m:den>
              <m:r>
                <w:rPr>
                  <w:rFonts w:ascii="Cambria Math" w:eastAsiaTheme="minorEastAsia" w:hAnsi="Cambria Math"/>
                  <w:sz w:val="24"/>
                  <w:szCs w:val="24"/>
                </w:rPr>
                <m:t>9.98</m:t>
              </m:r>
            </m:den>
          </m:f>
          <m:r>
            <w:rPr>
              <w:rFonts w:ascii="Cambria Math" w:eastAsiaTheme="minorEastAsia" w:hAnsi="Cambria Math"/>
              <w:sz w:val="24"/>
              <w:szCs w:val="24"/>
            </w:rPr>
            <m:t>x 100=</m:t>
          </m:r>
          <m:r>
            <w:rPr>
              <w:rFonts w:ascii="Cambria Math" w:eastAsiaTheme="minorEastAsia" w:hAnsi="Cambria Math"/>
              <w:sz w:val="24"/>
              <w:szCs w:val="24"/>
            </w:rPr>
            <m:t>81.3</m:t>
          </m:r>
          <m:r>
            <w:rPr>
              <w:rFonts w:ascii="Cambria Math" w:eastAsiaTheme="minorEastAsia" w:hAnsi="Cambria Math"/>
              <w:sz w:val="24"/>
              <w:szCs w:val="24"/>
            </w:rPr>
            <m:t>%</m:t>
          </m:r>
          <m:r>
            <w:rPr>
              <w:rFonts w:ascii="Cambria" w:eastAsiaTheme="minorEastAsia" w:hAnsi="Cambria"/>
              <w:sz w:val="24"/>
              <w:szCs w:val="24"/>
            </w:rPr>
            <w:br/>
          </m:r>
        </m:oMath>
      </m:oMathPara>
    </w:p>
    <w:p w14:paraId="45212CD5" w14:textId="6EB5D69C" w:rsidR="00C2251A" w:rsidRDefault="00541363" w:rsidP="006F63FB">
      <w:pPr>
        <w:rPr>
          <w:rFonts w:ascii="Cambria" w:eastAsiaTheme="minorEastAsia" w:hAnsi="Cambria"/>
          <w:sz w:val="24"/>
          <w:szCs w:val="24"/>
        </w:rPr>
      </w:pPr>
      <w:r>
        <w:rPr>
          <w:rFonts w:ascii="Cambria" w:eastAsiaTheme="minorEastAsia" w:hAnsi="Cambria"/>
          <w:sz w:val="24"/>
          <w:szCs w:val="24"/>
        </w:rPr>
        <w:t xml:space="preserve">There is an </w:t>
      </w:r>
      <w:r w:rsidRPr="00541363">
        <w:rPr>
          <w:rFonts w:ascii="Cambria" w:eastAsiaTheme="minorEastAsia" w:hAnsi="Cambria"/>
          <w:b/>
          <w:bCs/>
          <w:sz w:val="24"/>
          <w:szCs w:val="24"/>
        </w:rPr>
        <w:t>81.3%</w:t>
      </w:r>
      <w:r>
        <w:rPr>
          <w:rFonts w:ascii="Cambria" w:eastAsiaTheme="minorEastAsia" w:hAnsi="Cambria"/>
          <w:sz w:val="24"/>
          <w:szCs w:val="24"/>
        </w:rPr>
        <w:t xml:space="preserve"> difference between a 2-web ungrouted assembly and a fully grouted assembly.</w:t>
      </w:r>
    </w:p>
    <w:p w14:paraId="459CE252" w14:textId="63D9BBDD" w:rsidR="006F63FB" w:rsidRDefault="008F53BB" w:rsidP="006F63FB">
      <w:pPr>
        <w:rPr>
          <w:rFonts w:ascii="Cambria" w:eastAsiaTheme="minorEastAsia" w:hAnsi="Cambria"/>
          <w:i/>
          <w:iCs/>
          <w:color w:val="002060"/>
          <w:sz w:val="28"/>
          <w:szCs w:val="28"/>
        </w:rPr>
      </w:pPr>
      <w:r>
        <w:rPr>
          <w:rFonts w:ascii="Cambria" w:eastAsiaTheme="minorEastAsia" w:hAnsi="Cambria"/>
          <w:i/>
          <w:iCs/>
          <w:color w:val="002060"/>
          <w:sz w:val="28"/>
          <w:szCs w:val="28"/>
        </w:rPr>
        <w:lastRenderedPageBreak/>
        <w:t xml:space="preserve">2. </w:t>
      </w:r>
      <w:r w:rsidR="006F63FB">
        <w:rPr>
          <w:rFonts w:ascii="Cambria" w:eastAsiaTheme="minorEastAsia" w:hAnsi="Cambria"/>
          <w:i/>
          <w:iCs/>
          <w:color w:val="002060"/>
          <w:sz w:val="28"/>
          <w:szCs w:val="28"/>
        </w:rPr>
        <w:t xml:space="preserve">Compare the calculated R-value from the example to the R-value listed in the corresponding Assembly Tables found in the NCMA Thermal Catalog. </w:t>
      </w:r>
      <w:r w:rsidR="00927DE3">
        <w:rPr>
          <w:rFonts w:ascii="Cambria" w:eastAsiaTheme="minorEastAsia" w:hAnsi="Cambria"/>
          <w:i/>
          <w:iCs/>
          <w:color w:val="002060"/>
          <w:sz w:val="28"/>
          <w:szCs w:val="28"/>
        </w:rPr>
        <w:t>Do this for the Assembly 1-1 (3-web) and Assembly 1-8.</w:t>
      </w:r>
    </w:p>
    <w:p w14:paraId="2BEFBCC5" w14:textId="3F6A7310" w:rsidR="00541363" w:rsidRPr="005F13E0" w:rsidRDefault="00541363" w:rsidP="00541363">
      <w:pPr>
        <w:rPr>
          <w:rFonts w:ascii="Cambria" w:eastAsiaTheme="minorEastAsia" w:hAnsi="Cambria"/>
          <w:b/>
          <w:bCs/>
          <w:color w:val="000000" w:themeColor="text1"/>
          <w:sz w:val="24"/>
          <w:szCs w:val="24"/>
        </w:rPr>
      </w:pPr>
      <w:r w:rsidRPr="005F13E0">
        <w:rPr>
          <w:rFonts w:ascii="Cambria" w:eastAsiaTheme="minorEastAsia" w:hAnsi="Cambria"/>
          <w:b/>
          <w:bCs/>
          <w:color w:val="000000" w:themeColor="text1"/>
          <w:sz w:val="24"/>
          <w:szCs w:val="24"/>
        </w:rPr>
        <w:t xml:space="preserve">ASSEMBLY </w:t>
      </w:r>
      <w:r>
        <w:rPr>
          <w:rFonts w:ascii="Cambria" w:eastAsiaTheme="minorEastAsia" w:hAnsi="Cambria"/>
          <w:b/>
          <w:bCs/>
          <w:color w:val="000000" w:themeColor="text1"/>
          <w:sz w:val="24"/>
          <w:szCs w:val="24"/>
        </w:rPr>
        <w:t>2</w:t>
      </w:r>
      <w:r w:rsidRPr="005F13E0">
        <w:rPr>
          <w:rFonts w:ascii="Cambria" w:eastAsiaTheme="minorEastAsia" w:hAnsi="Cambria"/>
          <w:b/>
          <w:bCs/>
          <w:color w:val="000000" w:themeColor="text1"/>
          <w:sz w:val="24"/>
          <w:szCs w:val="24"/>
        </w:rPr>
        <w:t>-1 (</w:t>
      </w:r>
      <w:r>
        <w:rPr>
          <w:rFonts w:ascii="Cambria" w:eastAsiaTheme="minorEastAsia" w:hAnsi="Cambria"/>
          <w:b/>
          <w:bCs/>
          <w:color w:val="000000" w:themeColor="text1"/>
          <w:sz w:val="24"/>
          <w:szCs w:val="24"/>
        </w:rPr>
        <w:t>2</w:t>
      </w:r>
      <w:r w:rsidRPr="005F13E0">
        <w:rPr>
          <w:rFonts w:ascii="Cambria" w:eastAsiaTheme="minorEastAsia" w:hAnsi="Cambria"/>
          <w:b/>
          <w:bCs/>
          <w:color w:val="000000" w:themeColor="text1"/>
          <w:sz w:val="24"/>
          <w:szCs w:val="24"/>
        </w:rPr>
        <w:t>-WEB)</w:t>
      </w:r>
    </w:p>
    <w:p w14:paraId="27299707" w14:textId="235FE9B9" w:rsidR="00541363" w:rsidRPr="006F63FB" w:rsidRDefault="00541363" w:rsidP="00541363">
      <w:pPr>
        <w:rPr>
          <w:rFonts w:ascii="Cambria" w:eastAsiaTheme="minorEastAsia" w:hAnsi="Cambria"/>
          <w:color w:val="000000" w:themeColor="text1"/>
          <w:sz w:val="28"/>
          <w:szCs w:val="28"/>
        </w:rPr>
      </w:pPr>
      <w:r>
        <w:rPr>
          <w:rFonts w:ascii="Cambria" w:eastAsiaTheme="minorEastAsia" w:hAnsi="Cambria"/>
          <w:color w:val="000000" w:themeColor="text1"/>
          <w:sz w:val="24"/>
          <w:szCs w:val="24"/>
        </w:rPr>
        <w:t xml:space="preserve">Assembly </w:t>
      </w:r>
      <w:r>
        <w:rPr>
          <w:rFonts w:ascii="Cambria" w:eastAsiaTheme="minorEastAsia" w:hAnsi="Cambria"/>
          <w:color w:val="000000" w:themeColor="text1"/>
          <w:sz w:val="24"/>
          <w:szCs w:val="24"/>
        </w:rPr>
        <w:t>2</w:t>
      </w:r>
      <w:r>
        <w:rPr>
          <w:rFonts w:ascii="Cambria" w:eastAsiaTheme="minorEastAsia" w:hAnsi="Cambria"/>
          <w:color w:val="000000" w:themeColor="text1"/>
          <w:sz w:val="24"/>
          <w:szCs w:val="24"/>
        </w:rPr>
        <w:t>-1 (</w:t>
      </w:r>
      <w:r>
        <w:rPr>
          <w:rFonts w:ascii="Cambria" w:eastAsiaTheme="minorEastAsia" w:hAnsi="Cambria"/>
          <w:color w:val="000000" w:themeColor="text1"/>
          <w:sz w:val="24"/>
          <w:szCs w:val="24"/>
        </w:rPr>
        <w:t>2</w:t>
      </w:r>
      <w:r>
        <w:rPr>
          <w:rFonts w:ascii="Cambria" w:eastAsiaTheme="minorEastAsia" w:hAnsi="Cambria"/>
          <w:color w:val="000000" w:themeColor="text1"/>
          <w:sz w:val="24"/>
          <w:szCs w:val="24"/>
        </w:rPr>
        <w:t>-web) calculated R-value (</w:t>
      </w:r>
      <w:r w:rsidRPr="00927DE3">
        <w:rPr>
          <w:rFonts w:ascii="Cambria" w:eastAsiaTheme="minorEastAsia" w:hAnsi="Cambria"/>
          <w:i/>
          <w:iCs/>
          <w:color w:val="000000" w:themeColor="text1"/>
          <w:sz w:val="24"/>
          <w:szCs w:val="24"/>
        </w:rPr>
        <w:t>8” CMU,</w:t>
      </w:r>
      <w:r>
        <w:rPr>
          <w:rFonts w:ascii="Cambria" w:eastAsiaTheme="minorEastAsia" w:hAnsi="Cambria"/>
          <w:color w:val="000000" w:themeColor="text1"/>
          <w:sz w:val="24"/>
          <w:szCs w:val="24"/>
        </w:rPr>
        <w:t xml:space="preserve"> </w:t>
      </w:r>
      <w:r w:rsidRPr="00927DE3">
        <w:rPr>
          <w:rFonts w:ascii="Cambria" w:eastAsiaTheme="minorEastAsia" w:hAnsi="Cambria"/>
          <w:i/>
          <w:iCs/>
          <w:color w:val="000000" w:themeColor="text1"/>
          <w:sz w:val="24"/>
          <w:szCs w:val="24"/>
        </w:rPr>
        <w:t xml:space="preserve">density 105 </w:t>
      </w:r>
      <w:proofErr w:type="spellStart"/>
      <w:r w:rsidRPr="00927DE3">
        <w:rPr>
          <w:rFonts w:ascii="Cambria" w:eastAsiaTheme="minorEastAsia" w:hAnsi="Cambria"/>
          <w:i/>
          <w:iCs/>
          <w:color w:val="000000" w:themeColor="text1"/>
          <w:sz w:val="24"/>
          <w:szCs w:val="24"/>
        </w:rPr>
        <w:t>pcf</w:t>
      </w:r>
      <w:proofErr w:type="spellEnd"/>
      <w:r>
        <w:rPr>
          <w:rFonts w:ascii="Cambria" w:eastAsiaTheme="minorEastAsia" w:hAnsi="Cambria"/>
          <w:color w:val="000000" w:themeColor="text1"/>
          <w:sz w:val="24"/>
          <w:szCs w:val="24"/>
        </w:rPr>
        <w:t xml:space="preserve">): </w:t>
      </w:r>
      <w:r>
        <w:rPr>
          <w:rFonts w:ascii="Cambria" w:eastAsiaTheme="minorEastAsia" w:hAnsi="Cambria"/>
          <w:b/>
          <w:bCs/>
          <w:color w:val="000000" w:themeColor="text1"/>
          <w:sz w:val="28"/>
          <w:szCs w:val="28"/>
        </w:rPr>
        <w:t>1.</w:t>
      </w:r>
      <w:r>
        <w:rPr>
          <w:rFonts w:ascii="Cambria" w:eastAsiaTheme="minorEastAsia" w:hAnsi="Cambria"/>
          <w:b/>
          <w:bCs/>
          <w:color w:val="000000" w:themeColor="text1"/>
          <w:sz w:val="28"/>
          <w:szCs w:val="28"/>
        </w:rPr>
        <w:t>86</w:t>
      </w:r>
    </w:p>
    <w:p w14:paraId="5C3DBC02" w14:textId="2A896B8B" w:rsidR="00CA08F5" w:rsidRDefault="00541363" w:rsidP="00541363">
      <w:pPr>
        <w:rPr>
          <w:rFonts w:ascii="Cambria" w:eastAsiaTheme="minorEastAsia" w:hAnsi="Cambria"/>
          <w:color w:val="000000" w:themeColor="text1"/>
          <w:sz w:val="24"/>
          <w:szCs w:val="24"/>
        </w:rPr>
      </w:pPr>
      <w:r w:rsidRPr="00541363">
        <w:rPr>
          <w:rFonts w:ascii="Cambria" w:eastAsiaTheme="minorEastAsia" w:hAnsi="Cambria"/>
          <w:color w:val="000000" w:themeColor="text1"/>
          <w:sz w:val="24"/>
          <w:szCs w:val="24"/>
        </w:rPr>
        <mc:AlternateContent>
          <mc:Choice Requires="wps">
            <w:drawing>
              <wp:anchor distT="0" distB="0" distL="114300" distR="114300" simplePos="0" relativeHeight="251671552" behindDoc="0" locked="0" layoutInCell="1" allowOverlap="1" wp14:anchorId="73613347" wp14:editId="52A63B4E">
                <wp:simplePos x="0" y="0"/>
                <wp:positionH relativeFrom="column">
                  <wp:posOffset>534035</wp:posOffset>
                </wp:positionH>
                <wp:positionV relativeFrom="paragraph">
                  <wp:posOffset>1634490</wp:posOffset>
                </wp:positionV>
                <wp:extent cx="2870200" cy="0"/>
                <wp:effectExtent l="0" t="76200" r="25400" b="76200"/>
                <wp:wrapNone/>
                <wp:docPr id="13" name="Straight Arrow Connector 13"/>
                <wp:cNvGraphicFramePr/>
                <a:graphic xmlns:a="http://schemas.openxmlformats.org/drawingml/2006/main">
                  <a:graphicData uri="http://schemas.microsoft.com/office/word/2010/wordprocessingShape">
                    <wps:wsp>
                      <wps:cNvCnPr/>
                      <wps:spPr>
                        <a:xfrm>
                          <a:off x="0" y="0"/>
                          <a:ext cx="2870200" cy="0"/>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B4844BF" id="Straight Arrow Connector 13" o:spid="_x0000_s1026" type="#_x0000_t32" style="position:absolute;margin-left:42.05pt;margin-top:128.7pt;width:226pt;height: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" strokecolor="#ffc000" strokeweight="2.25pt">
                <v:stroke endarrow="block" joinstyle="miter"/>
              </v:shape>
            </w:pict>
          </mc:Fallback>
        </mc:AlternateContent>
      </w:r>
      <w:r w:rsidRPr="00541363">
        <w:rPr>
          <w:rFonts w:ascii="Cambria" w:eastAsiaTheme="minorEastAsia" w:hAnsi="Cambria"/>
          <w:color w:val="000000" w:themeColor="text1"/>
          <w:sz w:val="24"/>
          <w:szCs w:val="24"/>
        </w:rPr>
        <mc:AlternateContent>
          <mc:Choice Requires="wps">
            <w:drawing>
              <wp:anchor distT="0" distB="0" distL="114300" distR="114300" simplePos="0" relativeHeight="251670528" behindDoc="0" locked="0" layoutInCell="1" allowOverlap="1" wp14:anchorId="5F1D51C1" wp14:editId="0943512E">
                <wp:simplePos x="0" y="0"/>
                <wp:positionH relativeFrom="column">
                  <wp:posOffset>3324225</wp:posOffset>
                </wp:positionH>
                <wp:positionV relativeFrom="paragraph">
                  <wp:posOffset>755015</wp:posOffset>
                </wp:positionV>
                <wp:extent cx="2781300" cy="1454150"/>
                <wp:effectExtent l="19050" t="19050" r="19050" b="12700"/>
                <wp:wrapNone/>
                <wp:docPr id="12" name="Rectangle 12"/>
                <wp:cNvGraphicFramePr/>
                <a:graphic xmlns:a="http://schemas.openxmlformats.org/drawingml/2006/main">
                  <a:graphicData uri="http://schemas.microsoft.com/office/word/2010/wordprocessingShape">
                    <wps:wsp>
                      <wps:cNvSpPr/>
                      <wps:spPr>
                        <a:xfrm>
                          <a:off x="0" y="0"/>
                          <a:ext cx="2781300" cy="14541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6B62" id="Rectangle 12" o:spid="_x0000_s1026" style="position:absolute;margin-left:261.75pt;margin-top:59.45pt;width:219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" filled="f" strokecolor="red" strokeweight="3pt"/>
            </w:pict>
          </mc:Fallback>
        </mc:AlternateContent>
      </w:r>
      <w:r>
        <w:rPr>
          <w:noProof/>
        </w:rPr>
        <w:drawing>
          <wp:anchor distT="0" distB="0" distL="114300" distR="114300" simplePos="0" relativeHeight="251668480" behindDoc="1" locked="0" layoutInCell="1" allowOverlap="1" wp14:anchorId="56414F76" wp14:editId="26FC8D8B">
            <wp:simplePos x="0" y="0"/>
            <wp:positionH relativeFrom="column">
              <wp:posOffset>-485775</wp:posOffset>
            </wp:positionH>
            <wp:positionV relativeFrom="paragraph">
              <wp:posOffset>431165</wp:posOffset>
            </wp:positionV>
            <wp:extent cx="6810375" cy="1778000"/>
            <wp:effectExtent l="0" t="0" r="9525" b="0"/>
            <wp:wrapTight wrapText="bothSides">
              <wp:wrapPolygon edited="0">
                <wp:start x="0" y="0"/>
                <wp:lineTo x="0" y="21291"/>
                <wp:lineTo x="21570" y="21291"/>
                <wp:lineTo x="215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32654"/>
                    <a:stretch/>
                  </pic:blipFill>
                  <pic:spPr bwMode="auto">
                    <a:xfrm>
                      <a:off x="0" y="0"/>
                      <a:ext cx="6810375" cy="177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ambria" w:eastAsiaTheme="minorEastAsia" w:hAnsi="Cambria"/>
          <w:color w:val="000000" w:themeColor="text1"/>
          <w:sz w:val="24"/>
          <w:szCs w:val="24"/>
        </w:rPr>
        <w:t xml:space="preserve">Assembly </w:t>
      </w:r>
      <w:r>
        <w:rPr>
          <w:rFonts w:ascii="Cambria" w:eastAsiaTheme="minorEastAsia" w:hAnsi="Cambria"/>
          <w:color w:val="000000" w:themeColor="text1"/>
          <w:sz w:val="24"/>
          <w:szCs w:val="24"/>
        </w:rPr>
        <w:t>2</w:t>
      </w:r>
      <w:r>
        <w:rPr>
          <w:rFonts w:ascii="Cambria" w:eastAsiaTheme="minorEastAsia" w:hAnsi="Cambria"/>
          <w:color w:val="000000" w:themeColor="text1"/>
          <w:sz w:val="24"/>
          <w:szCs w:val="24"/>
        </w:rPr>
        <w:t xml:space="preserve">-1: </w:t>
      </w:r>
      <w:r w:rsidRPr="006F63FB">
        <w:rPr>
          <w:rFonts w:ascii="Cambria" w:eastAsiaTheme="minorEastAsia" w:hAnsi="Cambria"/>
          <w:color w:val="000000" w:themeColor="text1"/>
          <w:sz w:val="24"/>
          <w:szCs w:val="24"/>
        </w:rPr>
        <w:t>Polyurethane foamed-in-place insulation in ungrouted cells, exposed masonry (interior and exterior)</w:t>
      </w:r>
      <w:r>
        <w:rPr>
          <w:rFonts w:ascii="Cambria" w:eastAsiaTheme="minorEastAsia" w:hAnsi="Cambria"/>
          <w:color w:val="000000" w:themeColor="text1"/>
          <w:sz w:val="24"/>
          <w:szCs w:val="24"/>
        </w:rPr>
        <w:t xml:space="preserve">, </w:t>
      </w:r>
      <w:r w:rsidRPr="006F63FB">
        <w:rPr>
          <w:rFonts w:ascii="Cambria" w:eastAsiaTheme="minorEastAsia" w:hAnsi="Cambria"/>
          <w:i/>
          <w:iCs/>
          <w:color w:val="000000" w:themeColor="text1"/>
          <w:sz w:val="24"/>
          <w:szCs w:val="24"/>
        </w:rPr>
        <w:t>Source: NCMA Thermal Catalog</w:t>
      </w:r>
      <w:r w:rsidR="00CA08F5">
        <w:rPr>
          <w:rFonts w:ascii="Cambria" w:eastAsiaTheme="minorEastAsia" w:hAnsi="Cambria"/>
          <w:color w:val="000000" w:themeColor="text1"/>
          <w:sz w:val="24"/>
          <w:szCs w:val="24"/>
        </w:rPr>
        <w:t xml:space="preserve">: </w:t>
      </w:r>
      <w:r w:rsidR="00CA08F5" w:rsidRPr="00CA08F5">
        <w:rPr>
          <w:rFonts w:ascii="Cambria" w:eastAsiaTheme="minorEastAsia" w:hAnsi="Cambria"/>
          <w:b/>
          <w:bCs/>
          <w:color w:val="000000" w:themeColor="text1"/>
          <w:sz w:val="28"/>
          <w:szCs w:val="28"/>
        </w:rPr>
        <w:t>1.87</w:t>
      </w:r>
      <w:r>
        <w:rPr>
          <w:rFonts w:ascii="Cambria" w:eastAsiaTheme="minorEastAsia" w:hAnsi="Cambria"/>
          <w:i/>
          <w:iCs/>
          <w:color w:val="000000" w:themeColor="text1"/>
          <w:sz w:val="24"/>
          <w:szCs w:val="24"/>
        </w:rPr>
        <w:br/>
      </w:r>
    </w:p>
    <w:p w14:paraId="74EF7787" w14:textId="43E1A997" w:rsidR="00CA08F5" w:rsidRDefault="00CA08F5" w:rsidP="00541363">
      <w:pPr>
        <w:rPr>
          <w:rFonts w:ascii="Cambria" w:eastAsiaTheme="minorEastAsia" w:hAnsi="Cambria"/>
          <w:color w:val="000000" w:themeColor="text1"/>
          <w:sz w:val="24"/>
          <w:szCs w:val="24"/>
        </w:rPr>
      </w:pPr>
      <w:r>
        <w:rPr>
          <w:rFonts w:ascii="Cambria" w:eastAsiaTheme="minorEastAsia" w:hAnsi="Cambria"/>
          <w:color w:val="000000" w:themeColor="text1"/>
          <w:sz w:val="24"/>
          <w:szCs w:val="24"/>
        </w:rPr>
        <w:t>The R-value</w:t>
      </w:r>
      <w:r>
        <w:rPr>
          <w:rFonts w:ascii="Cambria" w:eastAsiaTheme="minorEastAsia" w:hAnsi="Cambria"/>
          <w:color w:val="000000" w:themeColor="text1"/>
          <w:sz w:val="24"/>
          <w:szCs w:val="24"/>
        </w:rPr>
        <w:t xml:space="preserve"> of 1.86</w:t>
      </w:r>
      <w:r>
        <w:rPr>
          <w:rFonts w:ascii="Cambria" w:eastAsiaTheme="minorEastAsia" w:hAnsi="Cambria"/>
          <w:color w:val="000000" w:themeColor="text1"/>
          <w:sz w:val="24"/>
          <w:szCs w:val="24"/>
        </w:rPr>
        <w:t xml:space="preserve"> calculated in </w:t>
      </w:r>
      <w:r>
        <w:rPr>
          <w:rFonts w:ascii="Cambria" w:eastAsiaTheme="minorEastAsia" w:hAnsi="Cambria"/>
          <w:color w:val="000000" w:themeColor="text1"/>
          <w:sz w:val="24"/>
          <w:szCs w:val="24"/>
        </w:rPr>
        <w:t>the example</w:t>
      </w:r>
      <w:r>
        <w:rPr>
          <w:rFonts w:ascii="Cambria" w:eastAsiaTheme="minorEastAsia" w:hAnsi="Cambria"/>
          <w:color w:val="000000" w:themeColor="text1"/>
          <w:sz w:val="24"/>
          <w:szCs w:val="24"/>
        </w:rPr>
        <w:t xml:space="preserve"> is </w:t>
      </w:r>
      <w:r>
        <w:rPr>
          <w:rFonts w:ascii="Cambria" w:eastAsiaTheme="minorEastAsia" w:hAnsi="Cambria"/>
          <w:color w:val="000000" w:themeColor="text1"/>
          <w:sz w:val="24"/>
          <w:szCs w:val="24"/>
        </w:rPr>
        <w:t xml:space="preserve">nearly the </w:t>
      </w:r>
      <w:r>
        <w:rPr>
          <w:rFonts w:ascii="Cambria" w:eastAsiaTheme="minorEastAsia" w:hAnsi="Cambria"/>
          <w:color w:val="000000" w:themeColor="text1"/>
          <w:sz w:val="24"/>
          <w:szCs w:val="24"/>
        </w:rPr>
        <w:t>same as the R-value in the Table for a Fully Grouted 8” CMU</w:t>
      </w:r>
      <w:r>
        <w:rPr>
          <w:rFonts w:ascii="Cambria" w:eastAsiaTheme="minorEastAsia" w:hAnsi="Cambria"/>
          <w:color w:val="000000" w:themeColor="text1"/>
          <w:sz w:val="24"/>
          <w:szCs w:val="24"/>
        </w:rPr>
        <w:t xml:space="preserve"> equal to 1.87</w:t>
      </w:r>
      <w:r>
        <w:rPr>
          <w:rFonts w:ascii="Cambria" w:eastAsiaTheme="minorEastAsia" w:hAnsi="Cambria"/>
          <w:color w:val="000000" w:themeColor="text1"/>
          <w:sz w:val="24"/>
          <w:szCs w:val="24"/>
        </w:rPr>
        <w:t xml:space="preserve">. </w:t>
      </w:r>
      <w:r>
        <w:rPr>
          <w:rFonts w:ascii="Cambria" w:eastAsiaTheme="minorEastAsia" w:hAnsi="Cambria"/>
          <w:color w:val="000000" w:themeColor="text1"/>
          <w:sz w:val="24"/>
          <w:szCs w:val="24"/>
        </w:rPr>
        <w:t xml:space="preserve">Differences in rounding during calculation should be acknowledged for the 0.01 difference in values. </w:t>
      </w:r>
    </w:p>
    <w:p w14:paraId="5E75FC36" w14:textId="77777777" w:rsidR="00CA08F5" w:rsidRPr="00541363" w:rsidRDefault="00CA08F5" w:rsidP="00541363">
      <w:pPr>
        <w:rPr>
          <w:rFonts w:ascii="Cambria" w:eastAsiaTheme="minorEastAsia" w:hAnsi="Cambria"/>
          <w:color w:val="000000" w:themeColor="text1"/>
          <w:sz w:val="24"/>
          <w:szCs w:val="24"/>
        </w:rPr>
      </w:pPr>
    </w:p>
    <w:p w14:paraId="44715F3C" w14:textId="05F523E0" w:rsidR="005F13E0" w:rsidRPr="005F13E0" w:rsidRDefault="005F13E0" w:rsidP="006F63FB">
      <w:pPr>
        <w:rPr>
          <w:rFonts w:ascii="Cambria" w:eastAsiaTheme="minorEastAsia" w:hAnsi="Cambria"/>
          <w:b/>
          <w:bCs/>
          <w:color w:val="000000" w:themeColor="text1"/>
          <w:sz w:val="24"/>
          <w:szCs w:val="24"/>
        </w:rPr>
      </w:pPr>
      <w:r w:rsidRPr="005F13E0">
        <w:rPr>
          <w:rFonts w:ascii="Cambria" w:eastAsiaTheme="minorEastAsia" w:hAnsi="Cambria"/>
          <w:b/>
          <w:bCs/>
          <w:color w:val="000000" w:themeColor="text1"/>
          <w:sz w:val="24"/>
          <w:szCs w:val="24"/>
        </w:rPr>
        <w:t>ASSEMBLY 1-1 (3-WEB)</w:t>
      </w:r>
    </w:p>
    <w:p w14:paraId="1D8FFFEB" w14:textId="48B46227" w:rsidR="006F63FB" w:rsidRPr="006F63FB" w:rsidRDefault="006F63FB" w:rsidP="006F63FB">
      <w:pPr>
        <w:rPr>
          <w:rFonts w:ascii="Cambria" w:eastAsiaTheme="minorEastAsia" w:hAnsi="Cambria"/>
          <w:color w:val="000000" w:themeColor="text1"/>
          <w:sz w:val="28"/>
          <w:szCs w:val="28"/>
        </w:rPr>
      </w:pPr>
      <w:r>
        <w:rPr>
          <w:rFonts w:ascii="Cambria" w:eastAsiaTheme="minorEastAsia" w:hAnsi="Cambria"/>
          <w:color w:val="000000" w:themeColor="text1"/>
          <w:sz w:val="24"/>
          <w:szCs w:val="24"/>
        </w:rPr>
        <w:t xml:space="preserve">Assembly </w:t>
      </w:r>
      <w:r w:rsidR="005F13E0">
        <w:rPr>
          <w:rFonts w:ascii="Cambria" w:eastAsiaTheme="minorEastAsia" w:hAnsi="Cambria"/>
          <w:color w:val="000000" w:themeColor="text1"/>
          <w:sz w:val="24"/>
          <w:szCs w:val="24"/>
        </w:rPr>
        <w:t xml:space="preserve">1-1 (3-web) </w:t>
      </w:r>
      <w:r>
        <w:rPr>
          <w:rFonts w:ascii="Cambria" w:eastAsiaTheme="minorEastAsia" w:hAnsi="Cambria"/>
          <w:color w:val="000000" w:themeColor="text1"/>
          <w:sz w:val="24"/>
          <w:szCs w:val="24"/>
        </w:rPr>
        <w:t>calculated R-value (</w:t>
      </w:r>
      <w:r w:rsidR="00927DE3" w:rsidRPr="00927DE3">
        <w:rPr>
          <w:rFonts w:ascii="Cambria" w:eastAsiaTheme="minorEastAsia" w:hAnsi="Cambria"/>
          <w:i/>
          <w:iCs/>
          <w:color w:val="000000" w:themeColor="text1"/>
          <w:sz w:val="24"/>
          <w:szCs w:val="24"/>
        </w:rPr>
        <w:t>8” CMU,</w:t>
      </w:r>
      <w:r w:rsidR="00927DE3">
        <w:rPr>
          <w:rFonts w:ascii="Cambria" w:eastAsiaTheme="minorEastAsia" w:hAnsi="Cambria"/>
          <w:color w:val="000000" w:themeColor="text1"/>
          <w:sz w:val="24"/>
          <w:szCs w:val="24"/>
        </w:rPr>
        <w:t xml:space="preserve"> </w:t>
      </w:r>
      <w:r w:rsidRPr="00927DE3">
        <w:rPr>
          <w:rFonts w:ascii="Cambria" w:eastAsiaTheme="minorEastAsia" w:hAnsi="Cambria"/>
          <w:i/>
          <w:iCs/>
          <w:color w:val="000000" w:themeColor="text1"/>
          <w:sz w:val="24"/>
          <w:szCs w:val="24"/>
        </w:rPr>
        <w:t xml:space="preserve">density </w:t>
      </w:r>
      <w:r w:rsidR="00927DE3" w:rsidRPr="00927DE3">
        <w:rPr>
          <w:rFonts w:ascii="Cambria" w:eastAsiaTheme="minorEastAsia" w:hAnsi="Cambria"/>
          <w:i/>
          <w:iCs/>
          <w:color w:val="000000" w:themeColor="text1"/>
          <w:sz w:val="24"/>
          <w:szCs w:val="24"/>
        </w:rPr>
        <w:t xml:space="preserve">105 </w:t>
      </w:r>
      <w:proofErr w:type="spellStart"/>
      <w:r w:rsidR="00927DE3" w:rsidRPr="00927DE3">
        <w:rPr>
          <w:rFonts w:ascii="Cambria" w:eastAsiaTheme="minorEastAsia" w:hAnsi="Cambria"/>
          <w:i/>
          <w:iCs/>
          <w:color w:val="000000" w:themeColor="text1"/>
          <w:sz w:val="24"/>
          <w:szCs w:val="24"/>
        </w:rPr>
        <w:t>pcf</w:t>
      </w:r>
      <w:proofErr w:type="spellEnd"/>
      <w:r w:rsidR="00927DE3">
        <w:rPr>
          <w:rFonts w:ascii="Cambria" w:eastAsiaTheme="minorEastAsia" w:hAnsi="Cambria"/>
          <w:color w:val="000000" w:themeColor="text1"/>
          <w:sz w:val="24"/>
          <w:szCs w:val="24"/>
        </w:rPr>
        <w:t>)</w:t>
      </w:r>
      <w:r>
        <w:rPr>
          <w:rFonts w:ascii="Cambria" w:eastAsiaTheme="minorEastAsia" w:hAnsi="Cambria"/>
          <w:color w:val="000000" w:themeColor="text1"/>
          <w:sz w:val="24"/>
          <w:szCs w:val="24"/>
        </w:rPr>
        <w:t xml:space="preserve">: </w:t>
      </w:r>
      <w:r>
        <w:rPr>
          <w:rFonts w:ascii="Cambria" w:eastAsiaTheme="minorEastAsia" w:hAnsi="Cambria"/>
          <w:b/>
          <w:bCs/>
          <w:color w:val="000000" w:themeColor="text1"/>
          <w:sz w:val="28"/>
          <w:szCs w:val="28"/>
        </w:rPr>
        <w:t>1.90</w:t>
      </w:r>
    </w:p>
    <w:p w14:paraId="3577A9AC" w14:textId="26ED2332" w:rsidR="006F63FB" w:rsidRPr="00CA08F5" w:rsidRDefault="006F63FB" w:rsidP="006F63FB">
      <w:pPr>
        <w:rPr>
          <w:rFonts w:ascii="Cambria" w:eastAsiaTheme="minorEastAsia" w:hAnsi="Cambria"/>
          <w:color w:val="000000" w:themeColor="text1"/>
          <w:sz w:val="24"/>
          <w:szCs w:val="24"/>
        </w:rPr>
      </w:pPr>
      <w:r>
        <w:rPr>
          <w:rFonts w:ascii="Cambria" w:eastAsiaTheme="minorEastAsia" w:hAnsi="Cambria"/>
          <w:color w:val="000000" w:themeColor="text1"/>
          <w:sz w:val="24"/>
          <w:szCs w:val="24"/>
        </w:rPr>
        <w:t xml:space="preserve">Assembly 1-1: </w:t>
      </w:r>
      <w:r w:rsidRPr="006F63FB">
        <w:rPr>
          <w:rFonts w:ascii="Cambria" w:eastAsiaTheme="minorEastAsia" w:hAnsi="Cambria"/>
          <w:color w:val="000000" w:themeColor="text1"/>
          <w:sz w:val="24"/>
          <w:szCs w:val="24"/>
        </w:rPr>
        <w:t>Polyurethane foamed-in-place insulation in ungrouted cells, exposed masonry (interior and exterior)</w:t>
      </w:r>
      <w:r w:rsidR="005F13E0">
        <w:rPr>
          <w:rFonts w:ascii="Cambria" w:eastAsiaTheme="minorEastAsia" w:hAnsi="Cambria"/>
          <w:color w:val="000000" w:themeColor="text1"/>
          <w:sz w:val="24"/>
          <w:szCs w:val="24"/>
        </w:rPr>
        <w:t>,</w:t>
      </w:r>
      <w:r>
        <w:rPr>
          <w:rFonts w:ascii="Cambria" w:eastAsiaTheme="minorEastAsia" w:hAnsi="Cambria"/>
          <w:color w:val="000000" w:themeColor="text1"/>
          <w:sz w:val="24"/>
          <w:szCs w:val="24"/>
        </w:rPr>
        <w:t xml:space="preserve"> </w:t>
      </w:r>
      <w:r w:rsidRPr="006F63FB">
        <w:rPr>
          <w:rFonts w:ascii="Cambria" w:eastAsiaTheme="minorEastAsia" w:hAnsi="Cambria"/>
          <w:i/>
          <w:iCs/>
          <w:color w:val="000000" w:themeColor="text1"/>
          <w:sz w:val="24"/>
          <w:szCs w:val="24"/>
        </w:rPr>
        <w:t>Source: NCMA Thermal Catalog</w:t>
      </w:r>
      <w:r w:rsidR="00CA08F5">
        <w:rPr>
          <w:rFonts w:ascii="Cambria" w:eastAsiaTheme="minorEastAsia" w:hAnsi="Cambria"/>
          <w:color w:val="000000" w:themeColor="text1"/>
          <w:sz w:val="24"/>
          <w:szCs w:val="24"/>
        </w:rPr>
        <w:t xml:space="preserve">: </w:t>
      </w:r>
      <w:r w:rsidR="00CA08F5" w:rsidRPr="00CA08F5">
        <w:rPr>
          <w:rFonts w:ascii="Cambria" w:eastAsiaTheme="minorEastAsia" w:hAnsi="Cambria"/>
          <w:b/>
          <w:bCs/>
          <w:color w:val="000000" w:themeColor="text1"/>
          <w:sz w:val="28"/>
          <w:szCs w:val="28"/>
        </w:rPr>
        <w:t>1.90</w:t>
      </w:r>
    </w:p>
    <w:p w14:paraId="4D93F18A" w14:textId="77777777" w:rsidR="00927DE3" w:rsidRDefault="00927DE3" w:rsidP="00927DE3">
      <w:pPr>
        <w:jc w:val="center"/>
        <w:rPr>
          <w:rFonts w:ascii="Cambria" w:eastAsiaTheme="minorEastAsia" w:hAnsi="Cambria"/>
          <w:color w:val="000000" w:themeColor="text1"/>
          <w:sz w:val="24"/>
          <w:szCs w:val="24"/>
        </w:rPr>
      </w:pPr>
      <w:r>
        <w:rPr>
          <w:noProof/>
        </w:rPr>
        <mc:AlternateContent>
          <mc:Choice Requires="wps">
            <w:drawing>
              <wp:anchor distT="0" distB="0" distL="114300" distR="114300" simplePos="0" relativeHeight="251660288" behindDoc="0" locked="0" layoutInCell="1" allowOverlap="1" wp14:anchorId="4A7EC9E7" wp14:editId="13AD1BF8">
                <wp:simplePos x="0" y="0"/>
                <wp:positionH relativeFrom="column">
                  <wp:posOffset>505542</wp:posOffset>
                </wp:positionH>
                <wp:positionV relativeFrom="paragraph">
                  <wp:posOffset>953135</wp:posOffset>
                </wp:positionV>
                <wp:extent cx="2870420" cy="0"/>
                <wp:effectExtent l="0" t="76200" r="25400" b="76200"/>
                <wp:wrapNone/>
                <wp:docPr id="4" name="Straight Arrow Connector 4"/>
                <wp:cNvGraphicFramePr/>
                <a:graphic xmlns:a="http://schemas.openxmlformats.org/drawingml/2006/main">
                  <a:graphicData uri="http://schemas.microsoft.com/office/word/2010/wordprocessingShape">
                    <wps:wsp>
                      <wps:cNvCnPr/>
                      <wps:spPr>
                        <a:xfrm>
                          <a:off x="0" y="0"/>
                          <a:ext cx="2870420" cy="0"/>
                        </a:xfrm>
                        <a:prstGeom prst="straightConnector1">
                          <a:avLst/>
                        </a:prstGeom>
                        <a:ln w="28575">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D8C31F" id="_x0000_t32" coordsize="21600,21600" o:spt="32" o:oned="t" path="m,l21600,21600e" filled="f">
                <v:path arrowok="t" fillok="f" o:connecttype="none"/>
                <o:lock v:ext="edit" shapetype="t"/>
              </v:shapetype>
              <v:shape id="Straight Arrow Connector 4" o:spid="_x0000_s1026" type="#_x0000_t32" style="position:absolute;margin-left:39.8pt;margin-top:75.05pt;width:226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" strokecolor="#ffc000" strokeweight="2.2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192217B8" wp14:editId="15E983B6">
                <wp:simplePos x="0" y="0"/>
                <wp:positionH relativeFrom="column">
                  <wp:posOffset>3267075</wp:posOffset>
                </wp:positionH>
                <wp:positionV relativeFrom="paragraph">
                  <wp:posOffset>159385</wp:posOffset>
                </wp:positionV>
                <wp:extent cx="2676525" cy="13335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2676525" cy="1333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61C59" id="Rectangle 2" o:spid="_x0000_s1026" style="position:absolute;margin-left:257.25pt;margin-top:12.55pt;width:210.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" filled="f" strokecolor="red" strokeweight="3pt"/>
            </w:pict>
          </mc:Fallback>
        </mc:AlternateContent>
      </w:r>
      <w:r>
        <w:rPr>
          <w:noProof/>
        </w:rPr>
        <w:drawing>
          <wp:inline distT="0" distB="0" distL="0" distR="0" wp14:anchorId="4E31828B" wp14:editId="3B5A4A91">
            <wp:extent cx="5943600" cy="1495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46196"/>
                    <a:stretch/>
                  </pic:blipFill>
                  <pic:spPr bwMode="auto">
                    <a:xfrm>
                      <a:off x="0" y="0"/>
                      <a:ext cx="5943600" cy="1495425"/>
                    </a:xfrm>
                    <a:prstGeom prst="rect">
                      <a:avLst/>
                    </a:prstGeom>
                    <a:ln>
                      <a:noFill/>
                    </a:ln>
                    <a:extLst>
                      <a:ext uri="{53640926-AAD7-44D8-BBD7-CCE9431645EC}">
                        <a14:shadowObscured xmlns:a14="http://schemas.microsoft.com/office/drawing/2010/main"/>
                      </a:ext>
                    </a:extLst>
                  </pic:spPr>
                </pic:pic>
              </a:graphicData>
            </a:graphic>
          </wp:inline>
        </w:drawing>
      </w:r>
    </w:p>
    <w:p w14:paraId="60AD8F91" w14:textId="4B808BFD" w:rsidR="00927DE3" w:rsidRDefault="00CA08F5" w:rsidP="00927DE3">
      <w:pPr>
        <w:rPr>
          <w:rFonts w:ascii="Cambria" w:eastAsiaTheme="minorEastAsia" w:hAnsi="Cambria"/>
          <w:color w:val="000000" w:themeColor="text1"/>
          <w:sz w:val="24"/>
          <w:szCs w:val="24"/>
        </w:rPr>
      </w:pPr>
      <w:r>
        <w:rPr>
          <w:rFonts w:ascii="Cambria" w:eastAsiaTheme="minorEastAsia" w:hAnsi="Cambria"/>
          <w:color w:val="000000" w:themeColor="text1"/>
          <w:sz w:val="24"/>
          <w:szCs w:val="24"/>
        </w:rPr>
        <w:t>The</w:t>
      </w:r>
      <w:r w:rsidR="00927DE3">
        <w:rPr>
          <w:rFonts w:ascii="Cambria" w:eastAsiaTheme="minorEastAsia" w:hAnsi="Cambria"/>
          <w:color w:val="000000" w:themeColor="text1"/>
          <w:sz w:val="24"/>
          <w:szCs w:val="24"/>
        </w:rPr>
        <w:t xml:space="preserve"> R-value</w:t>
      </w:r>
      <w:r>
        <w:rPr>
          <w:rFonts w:ascii="Cambria" w:eastAsiaTheme="minorEastAsia" w:hAnsi="Cambria"/>
          <w:color w:val="000000" w:themeColor="text1"/>
          <w:sz w:val="24"/>
          <w:szCs w:val="24"/>
        </w:rPr>
        <w:t xml:space="preserve"> of 1.90</w:t>
      </w:r>
      <w:r w:rsidR="00927DE3">
        <w:rPr>
          <w:rFonts w:ascii="Cambria" w:eastAsiaTheme="minorEastAsia" w:hAnsi="Cambria"/>
          <w:color w:val="000000" w:themeColor="text1"/>
          <w:sz w:val="24"/>
          <w:szCs w:val="24"/>
        </w:rPr>
        <w:t xml:space="preserve"> calculated in </w:t>
      </w:r>
      <w:r>
        <w:rPr>
          <w:rFonts w:ascii="Cambria" w:eastAsiaTheme="minorEastAsia" w:hAnsi="Cambria"/>
          <w:color w:val="000000" w:themeColor="text1"/>
          <w:sz w:val="24"/>
          <w:szCs w:val="24"/>
        </w:rPr>
        <w:t xml:space="preserve">the </w:t>
      </w:r>
      <w:r w:rsidR="00927DE3">
        <w:rPr>
          <w:rFonts w:ascii="Cambria" w:eastAsiaTheme="minorEastAsia" w:hAnsi="Cambria"/>
          <w:color w:val="000000" w:themeColor="text1"/>
          <w:sz w:val="24"/>
          <w:szCs w:val="24"/>
        </w:rPr>
        <w:t>example</w:t>
      </w:r>
      <w:r>
        <w:rPr>
          <w:rFonts w:ascii="Cambria" w:eastAsiaTheme="minorEastAsia" w:hAnsi="Cambria"/>
          <w:color w:val="000000" w:themeColor="text1"/>
          <w:sz w:val="24"/>
          <w:szCs w:val="24"/>
        </w:rPr>
        <w:t xml:space="preserve"> </w:t>
      </w:r>
      <w:r w:rsidR="00927DE3">
        <w:rPr>
          <w:rFonts w:ascii="Cambria" w:eastAsiaTheme="minorEastAsia" w:hAnsi="Cambria"/>
          <w:color w:val="000000" w:themeColor="text1"/>
          <w:sz w:val="24"/>
          <w:szCs w:val="24"/>
        </w:rPr>
        <w:t>is the same</w:t>
      </w:r>
      <w:r>
        <w:rPr>
          <w:rFonts w:ascii="Cambria" w:eastAsiaTheme="minorEastAsia" w:hAnsi="Cambria"/>
          <w:color w:val="000000" w:themeColor="text1"/>
          <w:sz w:val="24"/>
          <w:szCs w:val="24"/>
        </w:rPr>
        <w:t xml:space="preserve"> value</w:t>
      </w:r>
      <w:r w:rsidR="00927DE3">
        <w:rPr>
          <w:rFonts w:ascii="Cambria" w:eastAsiaTheme="minorEastAsia" w:hAnsi="Cambria"/>
          <w:color w:val="000000" w:themeColor="text1"/>
          <w:sz w:val="24"/>
          <w:szCs w:val="24"/>
        </w:rPr>
        <w:t xml:space="preserve"> as the R-value in the Table for a Fully Grouted 8” CMU</w:t>
      </w:r>
      <w:r>
        <w:rPr>
          <w:rFonts w:ascii="Cambria" w:eastAsiaTheme="minorEastAsia" w:hAnsi="Cambria"/>
          <w:color w:val="000000" w:themeColor="text1"/>
          <w:sz w:val="24"/>
          <w:szCs w:val="24"/>
        </w:rPr>
        <w:t xml:space="preserve"> equal to 1.90</w:t>
      </w:r>
      <w:r w:rsidR="00927DE3">
        <w:rPr>
          <w:rFonts w:ascii="Cambria" w:eastAsiaTheme="minorEastAsia" w:hAnsi="Cambria"/>
          <w:color w:val="000000" w:themeColor="text1"/>
          <w:sz w:val="24"/>
          <w:szCs w:val="24"/>
        </w:rPr>
        <w:t xml:space="preserve">. </w:t>
      </w:r>
    </w:p>
    <w:p w14:paraId="5C95925A" w14:textId="1A3AA739" w:rsidR="005F13E0" w:rsidRDefault="005F13E0" w:rsidP="00927DE3">
      <w:pPr>
        <w:rPr>
          <w:rFonts w:ascii="Cambria" w:eastAsiaTheme="minorEastAsia" w:hAnsi="Cambria"/>
          <w:b/>
          <w:bCs/>
          <w:color w:val="000000" w:themeColor="text1"/>
          <w:sz w:val="24"/>
          <w:szCs w:val="24"/>
        </w:rPr>
      </w:pPr>
      <w:r w:rsidRPr="005F13E0">
        <w:rPr>
          <w:rFonts w:ascii="Cambria" w:eastAsiaTheme="minorEastAsia" w:hAnsi="Cambria"/>
          <w:b/>
          <w:bCs/>
          <w:color w:val="000000" w:themeColor="text1"/>
          <w:sz w:val="24"/>
          <w:szCs w:val="24"/>
        </w:rPr>
        <w:lastRenderedPageBreak/>
        <w:t>ASSEMBLY 1-8</w:t>
      </w:r>
    </w:p>
    <w:p w14:paraId="69ECCD31" w14:textId="4DF4EB36" w:rsidR="005F13E0" w:rsidRPr="006F63FB" w:rsidRDefault="005F13E0" w:rsidP="005F13E0">
      <w:pPr>
        <w:rPr>
          <w:rFonts w:ascii="Cambria" w:eastAsiaTheme="minorEastAsia" w:hAnsi="Cambria"/>
          <w:color w:val="000000" w:themeColor="text1"/>
          <w:sz w:val="28"/>
          <w:szCs w:val="28"/>
        </w:rPr>
      </w:pPr>
      <w:r>
        <w:rPr>
          <w:rFonts w:ascii="Cambria" w:eastAsiaTheme="minorEastAsia" w:hAnsi="Cambria"/>
          <w:color w:val="000000" w:themeColor="text1"/>
          <w:sz w:val="24"/>
          <w:szCs w:val="24"/>
        </w:rPr>
        <w:t>Assembly 1-8 calculated R-value (</w:t>
      </w:r>
      <w:r w:rsidRPr="00927DE3">
        <w:rPr>
          <w:rFonts w:ascii="Cambria" w:eastAsiaTheme="minorEastAsia" w:hAnsi="Cambria"/>
          <w:i/>
          <w:iCs/>
          <w:color w:val="000000" w:themeColor="text1"/>
          <w:sz w:val="24"/>
          <w:szCs w:val="24"/>
        </w:rPr>
        <w:t>8” CMU,</w:t>
      </w:r>
      <w:r>
        <w:rPr>
          <w:rFonts w:ascii="Cambria" w:eastAsiaTheme="minorEastAsia" w:hAnsi="Cambria"/>
          <w:color w:val="000000" w:themeColor="text1"/>
          <w:sz w:val="24"/>
          <w:szCs w:val="24"/>
        </w:rPr>
        <w:t xml:space="preserve"> </w:t>
      </w:r>
      <w:r w:rsidRPr="00927DE3">
        <w:rPr>
          <w:rFonts w:ascii="Cambria" w:eastAsiaTheme="minorEastAsia" w:hAnsi="Cambria"/>
          <w:i/>
          <w:iCs/>
          <w:color w:val="000000" w:themeColor="text1"/>
          <w:sz w:val="24"/>
          <w:szCs w:val="24"/>
        </w:rPr>
        <w:t xml:space="preserve">density 105 </w:t>
      </w:r>
      <w:proofErr w:type="spellStart"/>
      <w:r w:rsidRPr="00927DE3">
        <w:rPr>
          <w:rFonts w:ascii="Cambria" w:eastAsiaTheme="minorEastAsia" w:hAnsi="Cambria"/>
          <w:i/>
          <w:iCs/>
          <w:color w:val="000000" w:themeColor="text1"/>
          <w:sz w:val="24"/>
          <w:szCs w:val="24"/>
        </w:rPr>
        <w:t>pcf</w:t>
      </w:r>
      <w:proofErr w:type="spellEnd"/>
      <w:r>
        <w:rPr>
          <w:rFonts w:ascii="Cambria" w:eastAsiaTheme="minorEastAsia" w:hAnsi="Cambria"/>
          <w:color w:val="000000" w:themeColor="text1"/>
          <w:sz w:val="24"/>
          <w:szCs w:val="24"/>
        </w:rPr>
        <w:t xml:space="preserve">): </w:t>
      </w:r>
      <w:r>
        <w:rPr>
          <w:rFonts w:ascii="Cambria" w:eastAsiaTheme="minorEastAsia" w:hAnsi="Cambria"/>
          <w:b/>
          <w:bCs/>
          <w:color w:val="000000" w:themeColor="text1"/>
          <w:sz w:val="28"/>
          <w:szCs w:val="28"/>
        </w:rPr>
        <w:t>14.39</w:t>
      </w:r>
    </w:p>
    <w:p w14:paraId="3C88BAFA" w14:textId="57D14B96" w:rsidR="005F13E0" w:rsidRPr="00CA08F5" w:rsidRDefault="005F13E0" w:rsidP="005F13E0">
      <w:pPr>
        <w:rPr>
          <w:rFonts w:ascii="Cambria" w:eastAsiaTheme="minorEastAsia" w:hAnsi="Cambria"/>
          <w:color w:val="000000" w:themeColor="text1"/>
          <w:sz w:val="24"/>
          <w:szCs w:val="24"/>
        </w:rPr>
      </w:pPr>
      <w:r>
        <w:rPr>
          <w:rFonts w:ascii="Cambria" w:eastAsiaTheme="minorEastAsia" w:hAnsi="Cambria"/>
          <w:color w:val="000000" w:themeColor="text1"/>
          <w:sz w:val="24"/>
          <w:szCs w:val="24"/>
        </w:rPr>
        <w:t xml:space="preserve">Assembly 1-8: </w:t>
      </w:r>
      <w:r w:rsidRPr="005F13E0">
        <w:rPr>
          <w:rFonts w:ascii="Cambria" w:eastAsiaTheme="minorEastAsia" w:hAnsi="Cambria"/>
          <w:color w:val="000000" w:themeColor="text1"/>
          <w:sz w:val="24"/>
          <w:szCs w:val="24"/>
        </w:rPr>
        <w:t>Continuous exterior insulation and finish system, exposed interior masonry</w:t>
      </w:r>
      <w:r>
        <w:rPr>
          <w:rFonts w:ascii="Cambria" w:eastAsiaTheme="minorEastAsia" w:hAnsi="Cambria"/>
          <w:color w:val="000000" w:themeColor="text1"/>
          <w:sz w:val="24"/>
          <w:szCs w:val="24"/>
        </w:rPr>
        <w:t xml:space="preserve"> </w:t>
      </w:r>
      <w:r w:rsidRPr="005F13E0">
        <w:rPr>
          <w:rFonts w:ascii="Cambria" w:eastAsiaTheme="minorEastAsia" w:hAnsi="Cambria"/>
          <w:color w:val="000000" w:themeColor="text1"/>
          <w:sz w:val="24"/>
          <w:szCs w:val="24"/>
        </w:rPr>
        <w:t>2.5” extruded polystyrene insulation</w:t>
      </w:r>
      <w:r>
        <w:rPr>
          <w:rFonts w:ascii="Cambria" w:eastAsiaTheme="minorEastAsia" w:hAnsi="Cambria"/>
          <w:color w:val="000000" w:themeColor="text1"/>
          <w:sz w:val="24"/>
          <w:szCs w:val="24"/>
        </w:rPr>
        <w:t xml:space="preserve">, </w:t>
      </w:r>
      <w:r w:rsidRPr="006F63FB">
        <w:rPr>
          <w:rFonts w:ascii="Cambria" w:eastAsiaTheme="minorEastAsia" w:hAnsi="Cambria"/>
          <w:i/>
          <w:iCs/>
          <w:color w:val="000000" w:themeColor="text1"/>
          <w:sz w:val="24"/>
          <w:szCs w:val="24"/>
        </w:rPr>
        <w:t>Source: NCMA Thermal Catalog</w:t>
      </w:r>
      <w:r w:rsidR="00CA08F5">
        <w:rPr>
          <w:rFonts w:ascii="Cambria" w:eastAsiaTheme="minorEastAsia" w:hAnsi="Cambria"/>
          <w:color w:val="000000" w:themeColor="text1"/>
          <w:sz w:val="24"/>
          <w:szCs w:val="24"/>
        </w:rPr>
        <w:t xml:space="preserve">: </w:t>
      </w:r>
      <w:r w:rsidR="00CA08F5" w:rsidRPr="00CA08F5">
        <w:rPr>
          <w:rFonts w:ascii="Cambria" w:eastAsiaTheme="minorEastAsia" w:hAnsi="Cambria"/>
          <w:b/>
          <w:bCs/>
          <w:color w:val="000000" w:themeColor="text1"/>
          <w:sz w:val="28"/>
          <w:szCs w:val="28"/>
        </w:rPr>
        <w:t>14.60</w:t>
      </w:r>
    </w:p>
    <w:p w14:paraId="6C22EFAC" w14:textId="53BA1126" w:rsidR="005F13E0" w:rsidRDefault="003F72EE" w:rsidP="005F13E0">
      <w:pPr>
        <w:rPr>
          <w:rFonts w:ascii="Cambria" w:eastAsiaTheme="minorEastAsia" w:hAnsi="Cambria"/>
          <w:i/>
          <w:iCs/>
          <w:color w:val="000000" w:themeColor="text1"/>
          <w:sz w:val="24"/>
          <w:szCs w:val="24"/>
        </w:rPr>
      </w:pPr>
      <w:r>
        <w:rPr>
          <w:noProof/>
        </w:rPr>
        <mc:AlternateContent>
          <mc:Choice Requires="wps">
            <w:drawing>
              <wp:anchor distT="0" distB="0" distL="114300" distR="114300" simplePos="0" relativeHeight="251665408" behindDoc="0" locked="0" layoutInCell="1" allowOverlap="1" wp14:anchorId="2430CB87" wp14:editId="20805C62">
                <wp:simplePos x="0" y="0"/>
                <wp:positionH relativeFrom="column">
                  <wp:posOffset>1043305</wp:posOffset>
                </wp:positionH>
                <wp:positionV relativeFrom="paragraph">
                  <wp:posOffset>732526</wp:posOffset>
                </wp:positionV>
                <wp:extent cx="4745904" cy="218783"/>
                <wp:effectExtent l="0" t="0" r="17145" b="10160"/>
                <wp:wrapNone/>
                <wp:docPr id="8" name="Rectangle 8"/>
                <wp:cNvGraphicFramePr/>
                <a:graphic xmlns:a="http://schemas.openxmlformats.org/drawingml/2006/main">
                  <a:graphicData uri="http://schemas.microsoft.com/office/word/2010/wordprocessingShape">
                    <wps:wsp>
                      <wps:cNvSpPr/>
                      <wps:spPr>
                        <a:xfrm>
                          <a:off x="0" y="0"/>
                          <a:ext cx="4745904" cy="218783"/>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CA68C" id="Rectangle 8" o:spid="_x0000_s1026" style="position:absolute;margin-left:82.15pt;margin-top:57.7pt;width:373.7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" filled="f" strokecolor="red" strokeweight="1.5pt"/>
            </w:pict>
          </mc:Fallback>
        </mc:AlternateContent>
      </w:r>
      <w:r w:rsidR="005F13E0">
        <w:rPr>
          <w:noProof/>
        </w:rPr>
        <w:drawing>
          <wp:anchor distT="0" distB="0" distL="114300" distR="114300" simplePos="0" relativeHeight="251664384" behindDoc="1" locked="0" layoutInCell="1" allowOverlap="1" wp14:anchorId="0925EE11" wp14:editId="6A7A04A3">
            <wp:simplePos x="0" y="0"/>
            <wp:positionH relativeFrom="column">
              <wp:posOffset>1878965</wp:posOffset>
            </wp:positionH>
            <wp:positionV relativeFrom="paragraph">
              <wp:posOffset>11430</wp:posOffset>
            </wp:positionV>
            <wp:extent cx="3775075" cy="455930"/>
            <wp:effectExtent l="0" t="0" r="0" b="1270"/>
            <wp:wrapTight wrapText="bothSides">
              <wp:wrapPolygon edited="0">
                <wp:start x="0" y="0"/>
                <wp:lineTo x="0" y="20758"/>
                <wp:lineTo x="21473" y="20758"/>
                <wp:lineTo x="214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01" r="1859"/>
                    <a:stretch/>
                  </pic:blipFill>
                  <pic:spPr bwMode="auto">
                    <a:xfrm>
                      <a:off x="0" y="0"/>
                      <a:ext cx="3775075" cy="4559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3E0">
        <w:rPr>
          <w:noProof/>
        </w:rPr>
        <w:drawing>
          <wp:anchor distT="0" distB="0" distL="114300" distR="114300" simplePos="0" relativeHeight="251663360" behindDoc="1" locked="0" layoutInCell="1" allowOverlap="1" wp14:anchorId="2318B696" wp14:editId="60EB4837">
            <wp:simplePos x="0" y="0"/>
            <wp:positionH relativeFrom="column">
              <wp:posOffset>1936629</wp:posOffset>
            </wp:positionH>
            <wp:positionV relativeFrom="paragraph">
              <wp:posOffset>478470</wp:posOffset>
            </wp:positionV>
            <wp:extent cx="3721100" cy="906145"/>
            <wp:effectExtent l="0" t="0" r="0" b="8255"/>
            <wp:wrapTight wrapText="bothSides">
              <wp:wrapPolygon edited="0">
                <wp:start x="0" y="0"/>
                <wp:lineTo x="0" y="21343"/>
                <wp:lineTo x="21453" y="21343"/>
                <wp:lineTo x="214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60587" t="5944" r="372" b="3930"/>
                    <a:stretch/>
                  </pic:blipFill>
                  <pic:spPr bwMode="auto">
                    <a:xfrm>
                      <a:off x="0" y="0"/>
                      <a:ext cx="3721100" cy="9061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13E0">
        <w:rPr>
          <w:noProof/>
        </w:rPr>
        <w:drawing>
          <wp:anchor distT="0" distB="0" distL="114300" distR="114300" simplePos="0" relativeHeight="251661312" behindDoc="1" locked="0" layoutInCell="1" allowOverlap="1" wp14:anchorId="5AAFB18A" wp14:editId="158F9F69">
            <wp:simplePos x="0" y="0"/>
            <wp:positionH relativeFrom="column">
              <wp:posOffset>4445</wp:posOffset>
            </wp:positionH>
            <wp:positionV relativeFrom="paragraph">
              <wp:posOffset>458369</wp:posOffset>
            </wp:positionV>
            <wp:extent cx="1931035" cy="929640"/>
            <wp:effectExtent l="0" t="0" r="0" b="3810"/>
            <wp:wrapTight wrapText="bothSides">
              <wp:wrapPolygon edited="0">
                <wp:start x="0" y="0"/>
                <wp:lineTo x="0" y="21246"/>
                <wp:lineTo x="21309" y="21246"/>
                <wp:lineTo x="213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22" t="5453" r="79278" b="3876"/>
                    <a:stretch/>
                  </pic:blipFill>
                  <pic:spPr bwMode="auto">
                    <a:xfrm>
                      <a:off x="0" y="0"/>
                      <a:ext cx="1931035" cy="929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FC3086" w14:textId="39F43884" w:rsidR="005F13E0" w:rsidRDefault="003F72EE" w:rsidP="00927DE3">
      <w:pPr>
        <w:rPr>
          <w:rFonts w:ascii="Cambria" w:eastAsiaTheme="minorEastAsia" w:hAnsi="Cambria"/>
          <w:color w:val="000000" w:themeColor="text1"/>
          <w:sz w:val="24"/>
          <w:szCs w:val="24"/>
        </w:rPr>
      </w:pPr>
      <w:r>
        <w:rPr>
          <w:rFonts w:ascii="Cambria" w:eastAsiaTheme="minorEastAsia" w:hAnsi="Cambria"/>
          <w:color w:val="000000" w:themeColor="text1"/>
          <w:sz w:val="24"/>
          <w:szCs w:val="24"/>
        </w:rPr>
        <w:t>The closest value</w:t>
      </w:r>
      <w:r w:rsidR="00420387">
        <w:rPr>
          <w:rFonts w:ascii="Cambria" w:eastAsiaTheme="minorEastAsia" w:hAnsi="Cambria"/>
          <w:color w:val="000000" w:themeColor="text1"/>
          <w:sz w:val="24"/>
          <w:szCs w:val="24"/>
        </w:rPr>
        <w:t xml:space="preserve"> to the calculated R-value of 14.39</w:t>
      </w:r>
      <w:r>
        <w:rPr>
          <w:rFonts w:ascii="Cambria" w:eastAsiaTheme="minorEastAsia" w:hAnsi="Cambria"/>
          <w:color w:val="000000" w:themeColor="text1"/>
          <w:sz w:val="24"/>
          <w:szCs w:val="24"/>
        </w:rPr>
        <w:t xml:space="preserve"> that we find in the Table is the Fully Grouted 14.60. </w:t>
      </w:r>
      <w:r w:rsidR="00CA08F5">
        <w:rPr>
          <w:rFonts w:ascii="Cambria" w:eastAsiaTheme="minorEastAsia" w:hAnsi="Cambria"/>
          <w:color w:val="000000" w:themeColor="text1"/>
          <w:sz w:val="24"/>
          <w:szCs w:val="24"/>
        </w:rPr>
        <w:t>Difference in the R-value</w:t>
      </w:r>
      <w:r w:rsidR="00420387">
        <w:rPr>
          <w:rFonts w:ascii="Cambria" w:eastAsiaTheme="minorEastAsia" w:hAnsi="Cambria"/>
          <w:color w:val="000000" w:themeColor="text1"/>
          <w:sz w:val="24"/>
          <w:szCs w:val="24"/>
        </w:rPr>
        <w:t xml:space="preserve">s is due to the assumption in the example that there is no air between the insulation. If air were accounted for in the example, these values would be equal. It is important to understand how different assumptions can change the total R-value. </w:t>
      </w:r>
    </w:p>
    <w:p w14:paraId="4D8E15B4" w14:textId="291F620E" w:rsidR="006F63FB" w:rsidRDefault="003F72EE" w:rsidP="006F63FB">
      <w:pPr>
        <w:rPr>
          <w:rFonts w:ascii="Cambria" w:eastAsiaTheme="minorEastAsia" w:hAnsi="Cambria"/>
          <w:i/>
          <w:iCs/>
          <w:color w:val="002060"/>
          <w:sz w:val="28"/>
          <w:szCs w:val="28"/>
        </w:rPr>
      </w:pPr>
      <w:r>
        <w:rPr>
          <w:rFonts w:ascii="Cambria" w:eastAsiaTheme="minorEastAsia" w:hAnsi="Cambria"/>
          <w:i/>
          <w:iCs/>
          <w:color w:val="002060"/>
          <w:sz w:val="28"/>
          <w:szCs w:val="28"/>
        </w:rPr>
        <w:br/>
      </w:r>
      <w:r w:rsidR="008F53BB">
        <w:rPr>
          <w:rFonts w:ascii="Cambria" w:eastAsiaTheme="minorEastAsia" w:hAnsi="Cambria"/>
          <w:i/>
          <w:iCs/>
          <w:color w:val="002060"/>
          <w:sz w:val="28"/>
          <w:szCs w:val="28"/>
        </w:rPr>
        <w:t xml:space="preserve">3. </w:t>
      </w:r>
      <w:r w:rsidR="006F63FB">
        <w:rPr>
          <w:rFonts w:ascii="Cambria" w:eastAsiaTheme="minorEastAsia" w:hAnsi="Cambria"/>
          <w:i/>
          <w:iCs/>
          <w:color w:val="002060"/>
          <w:sz w:val="28"/>
          <w:szCs w:val="28"/>
        </w:rPr>
        <w:t xml:space="preserve">Factors that can impact the R-value calculation: </w:t>
      </w:r>
    </w:p>
    <w:p w14:paraId="3398056D" w14:textId="14E0AB22" w:rsidR="003F72EE" w:rsidRDefault="003F72EE" w:rsidP="006F63FB">
      <w:pPr>
        <w:rPr>
          <w:rFonts w:ascii="Cambria" w:eastAsiaTheme="minorEastAsia" w:hAnsi="Cambria"/>
          <w:sz w:val="24"/>
          <w:szCs w:val="24"/>
        </w:rPr>
      </w:pPr>
      <w:r>
        <w:rPr>
          <w:rFonts w:ascii="Cambria" w:eastAsiaTheme="minorEastAsia" w:hAnsi="Cambria"/>
          <w:sz w:val="24"/>
          <w:szCs w:val="24"/>
        </w:rPr>
        <w:t>There are certain factors that can impact the R-value calculation that must be considered:</w:t>
      </w:r>
    </w:p>
    <w:p w14:paraId="0A11E67C" w14:textId="3FBBA37D" w:rsidR="003F72EE" w:rsidRDefault="003F72EE" w:rsidP="003F72EE">
      <w:pPr>
        <w:pStyle w:val="ListParagraph"/>
        <w:numPr>
          <w:ilvl w:val="0"/>
          <w:numId w:val="2"/>
        </w:numPr>
        <w:rPr>
          <w:rFonts w:ascii="Cambria" w:eastAsiaTheme="minorEastAsia" w:hAnsi="Cambria"/>
          <w:sz w:val="24"/>
          <w:szCs w:val="24"/>
        </w:rPr>
      </w:pPr>
      <w:r>
        <w:rPr>
          <w:rFonts w:ascii="Cambria" w:eastAsiaTheme="minorEastAsia" w:hAnsi="Cambria"/>
          <w:sz w:val="24"/>
          <w:szCs w:val="24"/>
        </w:rPr>
        <w:t>Density of the concrete masonry unit</w:t>
      </w:r>
    </w:p>
    <w:p w14:paraId="1C7BC9A1" w14:textId="6BFD67F4" w:rsidR="003F72EE" w:rsidRDefault="003F72EE" w:rsidP="003F72EE">
      <w:pPr>
        <w:pStyle w:val="ListParagraph"/>
        <w:numPr>
          <w:ilvl w:val="0"/>
          <w:numId w:val="2"/>
        </w:numPr>
        <w:rPr>
          <w:rFonts w:ascii="Cambria" w:eastAsiaTheme="minorEastAsia" w:hAnsi="Cambria"/>
          <w:sz w:val="24"/>
          <w:szCs w:val="24"/>
        </w:rPr>
      </w:pPr>
      <w:r>
        <w:rPr>
          <w:rFonts w:ascii="Cambria" w:eastAsiaTheme="minorEastAsia" w:hAnsi="Cambria"/>
          <w:sz w:val="24"/>
          <w:szCs w:val="24"/>
        </w:rPr>
        <w:t>Size of the concrete masonry unit</w:t>
      </w:r>
      <w:r w:rsidR="00A46161">
        <w:rPr>
          <w:rFonts w:ascii="Cambria" w:eastAsiaTheme="minorEastAsia" w:hAnsi="Cambria"/>
          <w:sz w:val="24"/>
          <w:szCs w:val="24"/>
        </w:rPr>
        <w:t xml:space="preserve"> </w:t>
      </w:r>
    </w:p>
    <w:p w14:paraId="04E5D6E5" w14:textId="3E491093" w:rsidR="003F72EE" w:rsidRDefault="00376579" w:rsidP="003F72EE">
      <w:pPr>
        <w:pStyle w:val="ListParagraph"/>
        <w:numPr>
          <w:ilvl w:val="0"/>
          <w:numId w:val="2"/>
        </w:numPr>
        <w:rPr>
          <w:rFonts w:ascii="Cambria" w:eastAsiaTheme="minorEastAsia" w:hAnsi="Cambria"/>
          <w:sz w:val="24"/>
          <w:szCs w:val="24"/>
        </w:rPr>
      </w:pPr>
      <w:r>
        <w:rPr>
          <w:rFonts w:ascii="Cambria" w:eastAsiaTheme="minorEastAsia" w:hAnsi="Cambria"/>
          <w:sz w:val="24"/>
          <w:szCs w:val="24"/>
        </w:rPr>
        <w:t>Location</w:t>
      </w:r>
      <w:r w:rsidR="003F72EE">
        <w:rPr>
          <w:rFonts w:ascii="Cambria" w:eastAsiaTheme="minorEastAsia" w:hAnsi="Cambria"/>
          <w:sz w:val="24"/>
          <w:szCs w:val="24"/>
        </w:rPr>
        <w:t xml:space="preserve"> of </w:t>
      </w:r>
      <w:r>
        <w:rPr>
          <w:rFonts w:ascii="Cambria" w:eastAsiaTheme="minorEastAsia" w:hAnsi="Cambria"/>
          <w:sz w:val="24"/>
          <w:szCs w:val="24"/>
        </w:rPr>
        <w:t xml:space="preserve">the amount of the grouted </w:t>
      </w:r>
      <w:r w:rsidR="003F72EE">
        <w:rPr>
          <w:rFonts w:ascii="Cambria" w:eastAsiaTheme="minorEastAsia" w:hAnsi="Cambria"/>
          <w:sz w:val="24"/>
          <w:szCs w:val="24"/>
        </w:rPr>
        <w:t xml:space="preserve">reinforcement in the assembly </w:t>
      </w:r>
    </w:p>
    <w:p w14:paraId="6B5C8180" w14:textId="6CE9A6E8" w:rsidR="003F72EE" w:rsidRDefault="003F72EE" w:rsidP="003F72EE">
      <w:pPr>
        <w:pStyle w:val="ListParagraph"/>
        <w:numPr>
          <w:ilvl w:val="0"/>
          <w:numId w:val="2"/>
        </w:numPr>
        <w:rPr>
          <w:rFonts w:ascii="Cambria" w:eastAsiaTheme="minorEastAsia" w:hAnsi="Cambria"/>
          <w:sz w:val="24"/>
          <w:szCs w:val="24"/>
        </w:rPr>
      </w:pPr>
      <w:r>
        <w:rPr>
          <w:rFonts w:ascii="Cambria" w:eastAsiaTheme="minorEastAsia" w:hAnsi="Cambria"/>
          <w:sz w:val="24"/>
          <w:szCs w:val="24"/>
        </w:rPr>
        <w:t xml:space="preserve">The amount of </w:t>
      </w:r>
      <w:r w:rsidR="00376579">
        <w:rPr>
          <w:rFonts w:ascii="Cambria" w:eastAsiaTheme="minorEastAsia" w:hAnsi="Cambria"/>
          <w:sz w:val="24"/>
          <w:szCs w:val="24"/>
        </w:rPr>
        <w:t>insulation</w:t>
      </w:r>
      <w:r>
        <w:rPr>
          <w:rFonts w:ascii="Cambria" w:eastAsiaTheme="minorEastAsia" w:hAnsi="Cambria"/>
          <w:sz w:val="24"/>
          <w:szCs w:val="24"/>
        </w:rPr>
        <w:t xml:space="preserve"> in the assembly</w:t>
      </w:r>
    </w:p>
    <w:p w14:paraId="6623FD79" w14:textId="77777777" w:rsidR="006F63FB" w:rsidRPr="006F63FB" w:rsidRDefault="006F63FB">
      <w:pPr>
        <w:rPr>
          <w:rFonts w:ascii="Cambria" w:hAnsi="Cambria"/>
          <w:color w:val="002060"/>
          <w:sz w:val="24"/>
          <w:szCs w:val="24"/>
        </w:rPr>
      </w:pPr>
    </w:p>
    <w:sectPr w:rsidR="006F63FB" w:rsidRPr="006F6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7D5D"/>
    <w:multiLevelType w:val="hybridMultilevel"/>
    <w:tmpl w:val="F5D46C96"/>
    <w:lvl w:ilvl="0" w:tplc="E6D88488">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8471B"/>
    <w:multiLevelType w:val="hybridMultilevel"/>
    <w:tmpl w:val="EECC9280"/>
    <w:lvl w:ilvl="0" w:tplc="0360C660">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3FB"/>
    <w:rsid w:val="00376579"/>
    <w:rsid w:val="003F72EE"/>
    <w:rsid w:val="00420387"/>
    <w:rsid w:val="00541363"/>
    <w:rsid w:val="005F13E0"/>
    <w:rsid w:val="006F63FB"/>
    <w:rsid w:val="0074714D"/>
    <w:rsid w:val="008F53BB"/>
    <w:rsid w:val="00927DE3"/>
    <w:rsid w:val="00A46161"/>
    <w:rsid w:val="00A61748"/>
    <w:rsid w:val="00B33332"/>
    <w:rsid w:val="00C2251A"/>
    <w:rsid w:val="00CA08F5"/>
    <w:rsid w:val="00D60E70"/>
    <w:rsid w:val="00FC1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73D6"/>
  <w15:chartTrackingRefBased/>
  <w15:docId w15:val="{9E68C119-D13B-4393-90F1-A18B31AE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3FB"/>
    <w:rPr>
      <w:color w:val="808080"/>
    </w:rPr>
  </w:style>
  <w:style w:type="paragraph" w:styleId="ListParagraph">
    <w:name w:val="List Paragraph"/>
    <w:basedOn w:val="Normal"/>
    <w:uiPriority w:val="34"/>
    <w:qFormat/>
    <w:rsid w:val="003F72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E34B16E6E9E244AA7FED0EA0487575" ma:contentTypeVersion="4" ma:contentTypeDescription="Create a new document." ma:contentTypeScope="" ma:versionID="8cf3b3d66969f228b73ee443b876dd41">
  <xsd:schema xmlns:xsd="http://www.w3.org/2001/XMLSchema" xmlns:xs="http://www.w3.org/2001/XMLSchema" xmlns:p="http://schemas.microsoft.com/office/2006/metadata/properties" xmlns:ns2="fca47acc-d6c8-4a69-934c-568c43d0191b" targetNamespace="http://schemas.microsoft.com/office/2006/metadata/properties" ma:root="true" ma:fieldsID="57e2465b4252a94be59e649636b8eb12" ns2:_="">
    <xsd:import namespace="fca47acc-d6c8-4a69-934c-568c43d0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7acc-d6c8-4a69-934c-568c43d0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45C8BD-2FE8-4417-BF6E-5E2F22D851F1}"/>
</file>

<file path=customXml/itemProps2.xml><?xml version="1.0" encoding="utf-8"?>
<ds:datastoreItem xmlns:ds="http://schemas.openxmlformats.org/officeDocument/2006/customXml" ds:itemID="{9E5759DB-EC26-4952-A280-CE3464C466BE}"/>
</file>

<file path=customXml/itemProps3.xml><?xml version="1.0" encoding="utf-8"?>
<ds:datastoreItem xmlns:ds="http://schemas.openxmlformats.org/officeDocument/2006/customXml" ds:itemID="{58BF18EE-0838-43EE-A78E-C5F4FC4B670E}"/>
</file>

<file path=docProps/app.xml><?xml version="1.0" encoding="utf-8"?>
<Properties xmlns="http://schemas.openxmlformats.org/officeDocument/2006/extended-properties" xmlns:vt="http://schemas.openxmlformats.org/officeDocument/2006/docPropsVTypes">
  <Template>Normal</Template>
  <TotalTime>103</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Marr,Makayla Elizabeth</dc:creator>
  <cp:keywords/>
  <dc:description/>
  <cp:lastModifiedBy>Marr,Makayla Elizabeth</cp:lastModifiedBy>
  <cp:revision>7</cp:revision>
  <dcterms:created xsi:type="dcterms:W3CDTF">2020-06-23T19:55:00Z</dcterms:created>
  <dcterms:modified xsi:type="dcterms:W3CDTF">2020-06-25T15:54:00Z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0x01010013E34B16E6E9E244AA7FED0EA0487575</vt:lpwstr>
  </property>
</Properties>
</file>